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E" w:rsidRPr="00F10798" w:rsidRDefault="00222CE3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  <w:r w:rsidRP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RELIGIOUS BROTHERS DAY </w:t>
      </w:r>
      <w:r w:rsid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</w:t>
      </w:r>
      <w:r w:rsidRP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>MAY 1</w:t>
      </w:r>
    </w:p>
    <w:p w:rsidR="00E634F5" w:rsidRPr="00F10798" w:rsidRDefault="00222CE3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>EVENING PRAYER</w:t>
      </w:r>
    </w:p>
    <w:p w:rsidR="00242629" w:rsidRDefault="00242629" w:rsidP="00242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2629" w:rsidRPr="00242629" w:rsidRDefault="00242629" w:rsidP="00242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62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048000" cy="2914650"/>
            <wp:effectExtent l="0" t="0" r="0" b="0"/>
            <wp:docPr id="3" name="Picture 3" descr="Image result for images of religious br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religious brotherh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E3" w:rsidRPr="00242629" w:rsidRDefault="00222CE3" w:rsidP="00242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CE3" w:rsidRPr="00CD1554" w:rsidRDefault="00222CE3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Prayer</w:t>
      </w:r>
    </w:p>
    <w:p w:rsidR="00222CE3" w:rsidRDefault="00222CE3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CE3" w:rsidRDefault="00222CE3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In the quiet of this eve</w:t>
      </w:r>
      <w:r w:rsidR="006C126E">
        <w:rPr>
          <w:rFonts w:ascii="Times New Roman" w:hAnsi="Times New Roman" w:cs="Times New Roman"/>
          <w:sz w:val="24"/>
          <w:szCs w:val="24"/>
        </w:rPr>
        <w:t>ning moment,</w:t>
      </w:r>
      <w:r w:rsidR="00242629">
        <w:rPr>
          <w:rFonts w:ascii="Times New Roman" w:hAnsi="Times New Roman" w:cs="Times New Roman"/>
          <w:sz w:val="24"/>
          <w:szCs w:val="24"/>
        </w:rPr>
        <w:t xml:space="preserve"> </w:t>
      </w:r>
      <w:r w:rsidR="00F10798">
        <w:rPr>
          <w:rFonts w:ascii="Times New Roman" w:hAnsi="Times New Roman" w:cs="Times New Roman"/>
          <w:sz w:val="24"/>
          <w:szCs w:val="24"/>
        </w:rPr>
        <w:t>as darkness creeps in</w:t>
      </w:r>
      <w:r w:rsidR="006C126E">
        <w:rPr>
          <w:rFonts w:ascii="Times New Roman" w:hAnsi="Times New Roman" w:cs="Times New Roman"/>
          <w:sz w:val="24"/>
          <w:szCs w:val="24"/>
        </w:rPr>
        <w:t>,</w:t>
      </w:r>
    </w:p>
    <w:p w:rsidR="006C126E" w:rsidRDefault="00222CE3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All: </w:t>
      </w:r>
      <w:r w:rsidR="006C126E">
        <w:rPr>
          <w:rFonts w:ascii="Times New Roman" w:hAnsi="Times New Roman" w:cs="Times New Roman"/>
          <w:sz w:val="24"/>
          <w:szCs w:val="24"/>
        </w:rPr>
        <w:t>We wait for you, O</w:t>
      </w:r>
      <w:r>
        <w:rPr>
          <w:rFonts w:ascii="Times New Roman" w:hAnsi="Times New Roman" w:cs="Times New Roman"/>
          <w:sz w:val="24"/>
          <w:szCs w:val="24"/>
        </w:rPr>
        <w:t xml:space="preserve"> God, for it is in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alone</w:t>
      </w:r>
      <w:r w:rsidR="006C126E">
        <w:rPr>
          <w:rFonts w:ascii="Times New Roman" w:hAnsi="Times New Roman" w:cs="Times New Roman"/>
          <w:sz w:val="24"/>
          <w:szCs w:val="24"/>
        </w:rPr>
        <w:t>,</w:t>
      </w:r>
    </w:p>
    <w:p w:rsidR="00222CE3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find our </w:t>
      </w:r>
      <w:r w:rsidR="00F10798">
        <w:rPr>
          <w:rFonts w:ascii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hAnsi="Times New Roman" w:cs="Times New Roman"/>
          <w:sz w:val="24"/>
          <w:szCs w:val="24"/>
        </w:rPr>
        <w:t>joy and</w:t>
      </w:r>
      <w:r w:rsidR="00222CE3">
        <w:rPr>
          <w:rFonts w:ascii="Times New Roman" w:hAnsi="Times New Roman" w:cs="Times New Roman"/>
          <w:sz w:val="24"/>
          <w:szCs w:val="24"/>
        </w:rPr>
        <w:t xml:space="preserve"> hope.</w:t>
      </w:r>
    </w:p>
    <w:p w:rsidR="00242629" w:rsidRDefault="0024262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 be…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26E" w:rsidRPr="00CD1554" w:rsidRDefault="006C126E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Awareness</w:t>
      </w:r>
    </w:p>
    <w:p w:rsidR="006C126E" w:rsidRPr="00CD1554" w:rsidRDefault="006C126E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 As light gives way to darkness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busyness of the day concedes to night’s stillness,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conscious thought surrenders to dreams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our bodies long for rest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pause to listen</w:t>
      </w:r>
      <w:r w:rsidR="00F10798">
        <w:rPr>
          <w:rFonts w:ascii="Times New Roman" w:hAnsi="Times New Roman" w:cs="Times New Roman"/>
          <w:sz w:val="24"/>
          <w:szCs w:val="24"/>
        </w:rPr>
        <w:t>….</w:t>
      </w:r>
    </w:p>
    <w:p w:rsidR="00F10798" w:rsidRDefault="00F10798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beat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presence in all things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Pulsing in the light of the distant galaxies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Sounding in the depths of our soul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Vibrating in every vein of earth’s body.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sound as vast as the universe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universe filled with Presence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Life within every life.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darkness of this night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stillness that surrounds us</w:t>
      </w:r>
    </w:p>
    <w:p w:rsidR="006C126E" w:rsidRDefault="006C126E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unknown depths of our being,</w:t>
      </w:r>
    </w:p>
    <w:p w:rsidR="00CD1554" w:rsidRDefault="00CD1554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pause.</w:t>
      </w:r>
    </w:p>
    <w:p w:rsidR="006C126E" w:rsidRPr="006C126E" w:rsidRDefault="006C126E" w:rsidP="00CD1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6E" w:rsidRPr="00CD1554" w:rsidRDefault="006C126E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Call to </w:t>
      </w:r>
      <w:r w:rsidR="00F10798">
        <w:rPr>
          <w:rFonts w:ascii="Times New Roman" w:hAnsi="Times New Roman" w:cs="Times New Roman"/>
          <w:b/>
          <w:i/>
          <w:color w:val="0070C0"/>
          <w:sz w:val="24"/>
          <w:szCs w:val="24"/>
        </w:rPr>
        <w:t>Silent Listening</w:t>
      </w:r>
    </w:p>
    <w:p w:rsidR="00EE401B" w:rsidRPr="00CD1554" w:rsidRDefault="00EE401B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D1554" w:rsidRDefault="00EE401B" w:rsidP="00F1079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color w:val="0070C0"/>
          <w:sz w:val="24"/>
          <w:szCs w:val="24"/>
        </w:rPr>
        <w:t>Call to Sing Praise</w:t>
      </w:r>
    </w:p>
    <w:p w:rsidR="00F10798" w:rsidRPr="00CD1554" w:rsidRDefault="00F10798" w:rsidP="00F1079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D1554" w:rsidRPr="00F10798" w:rsidRDefault="00CD1554" w:rsidP="00CD1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798">
        <w:rPr>
          <w:rFonts w:ascii="Times New Roman" w:hAnsi="Times New Roman" w:cs="Times New Roman"/>
          <w:b/>
          <w:sz w:val="24"/>
          <w:szCs w:val="24"/>
        </w:rPr>
        <w:t xml:space="preserve"> “Eye Has Not Seen” by Marty Haugen</w:t>
      </w:r>
    </w:p>
    <w:p w:rsidR="00F10798" w:rsidRDefault="00F10798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554" w:rsidRDefault="00F10798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</w:t>
      </w:r>
      <w:r w:rsidR="00CD1554" w:rsidRPr="00CD1554">
        <w:rPr>
          <w:rFonts w:ascii="Times New Roman" w:hAnsi="Times New Roman" w:cs="Times New Roman"/>
          <w:sz w:val="24"/>
          <w:szCs w:val="24"/>
        </w:rPr>
        <w:t>Eye has not seen, ear has not heard what God has ready for those who love him</w:t>
      </w:r>
      <w:proofErr w:type="gramStart"/>
      <w:r w:rsidR="00CD1554" w:rsidRPr="00CD15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D1554" w:rsidRPr="00CD1554">
        <w:rPr>
          <w:rFonts w:ascii="Times New Roman" w:hAnsi="Times New Roman" w:cs="Times New Roman"/>
          <w:sz w:val="24"/>
          <w:szCs w:val="24"/>
        </w:rPr>
        <w:br/>
        <w:t>Spirit of love, come, give us the mind of Jesus, teach us the wisdom of God.</w:t>
      </w:r>
    </w:p>
    <w:p w:rsidR="00CD1554" w:rsidRDefault="00CD1554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CD1554">
        <w:rPr>
          <w:rFonts w:ascii="Times New Roman" w:hAnsi="Times New Roman" w:cs="Times New Roman"/>
          <w:sz w:val="24"/>
          <w:szCs w:val="24"/>
        </w:rPr>
        <w:t>When pain and sorrow weigh us down, be near to us, O Lord</w:t>
      </w:r>
      <w:proofErr w:type="gramStart"/>
      <w:r w:rsidRPr="00CD15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554">
        <w:rPr>
          <w:rFonts w:ascii="Times New Roman" w:hAnsi="Times New Roman" w:cs="Times New Roman"/>
          <w:sz w:val="24"/>
          <w:szCs w:val="24"/>
        </w:rPr>
        <w:br/>
        <w:t>forgive the weakness of our faith, and bear us up within your peaceful word.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1554" w:rsidRDefault="00CD1554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554">
        <w:rPr>
          <w:rFonts w:ascii="Times New Roman" w:hAnsi="Times New Roman" w:cs="Times New Roman"/>
          <w:sz w:val="24"/>
          <w:szCs w:val="24"/>
        </w:rPr>
        <w:t>Our lives are but a single breath, we flower and we fade</w:t>
      </w:r>
      <w:proofErr w:type="gramStart"/>
      <w:r w:rsidRPr="00CD15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554">
        <w:rPr>
          <w:rFonts w:ascii="Times New Roman" w:hAnsi="Times New Roman" w:cs="Times New Roman"/>
          <w:sz w:val="24"/>
          <w:szCs w:val="24"/>
        </w:rPr>
        <w:br/>
        <w:t>yet all our days are in your hands, so we return in love what love has made.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1554" w:rsidRDefault="00CD1554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554">
        <w:rPr>
          <w:rFonts w:ascii="Times New Roman" w:hAnsi="Times New Roman" w:cs="Times New Roman"/>
          <w:sz w:val="24"/>
          <w:szCs w:val="24"/>
        </w:rPr>
        <w:t>To those who see with eyes of faith, the Lord is ever near</w:t>
      </w:r>
      <w:proofErr w:type="gramStart"/>
      <w:r w:rsidRPr="00CD15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554">
        <w:rPr>
          <w:rFonts w:ascii="Times New Roman" w:hAnsi="Times New Roman" w:cs="Times New Roman"/>
          <w:sz w:val="24"/>
          <w:szCs w:val="24"/>
        </w:rPr>
        <w:br/>
        <w:t>reflected in the faces of all the poor and lowly of the world.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23D9" w:rsidRDefault="00CD1554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554">
        <w:rPr>
          <w:rFonts w:ascii="Times New Roman" w:hAnsi="Times New Roman" w:cs="Times New Roman"/>
          <w:sz w:val="24"/>
          <w:szCs w:val="24"/>
        </w:rPr>
        <w:t>We sing a mystery from the past in halls where saints have trod</w:t>
      </w:r>
      <w:proofErr w:type="gramStart"/>
      <w:r w:rsidRPr="00CD15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554">
        <w:rPr>
          <w:rFonts w:ascii="Times New Roman" w:hAnsi="Times New Roman" w:cs="Times New Roman"/>
          <w:sz w:val="24"/>
          <w:szCs w:val="24"/>
        </w:rPr>
        <w:br/>
        <w:t>yet ever new the music rings to Jesus, Living Song of God.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423D9" w:rsidRPr="00CD1554" w:rsidRDefault="00D423D9" w:rsidP="00CD155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Listen</w:t>
      </w:r>
      <w:r w:rsidR="00CD1554"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Colossians 3:12-15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Since God chose you to be the holy people he loves,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You must clothe yourselves with tenderhearted mercy,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D1554">
        <w:rPr>
          <w:rFonts w:ascii="Times New Roman" w:hAnsi="Times New Roman" w:cs="Times New Roman"/>
          <w:b/>
          <w:i/>
          <w:sz w:val="24"/>
          <w:szCs w:val="24"/>
        </w:rPr>
        <w:t>kindness</w:t>
      </w:r>
      <w:proofErr w:type="gramEnd"/>
      <w:r w:rsidRPr="00CD1554">
        <w:rPr>
          <w:rFonts w:ascii="Times New Roman" w:hAnsi="Times New Roman" w:cs="Times New Roman"/>
          <w:b/>
          <w:i/>
          <w:sz w:val="24"/>
          <w:szCs w:val="24"/>
        </w:rPr>
        <w:t>, humility, gentleness, and patience.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Make allowance for each other’s faults, and forgive anyone who offends you.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Remember, the Lord forgave you, so you must forgive others.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Above all, clothe yourselves with love, which binds us all together in perfect harmony.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Let the peace that comes from Christ rule in your hearts.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For as members of one body you are called to live in peace.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Always be thankful!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God. All: Thanks be to God.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798" w:rsidRDefault="00D423D9" w:rsidP="00CD155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Call to </w:t>
      </w:r>
      <w:r w:rsidRPr="00F10798">
        <w:rPr>
          <w:rFonts w:ascii="Times New Roman" w:hAnsi="Times New Roman" w:cs="Times New Roman"/>
          <w:b/>
          <w:i/>
          <w:color w:val="0070C0"/>
          <w:sz w:val="24"/>
          <w:szCs w:val="24"/>
        </w:rPr>
        <w:t>R</w:t>
      </w:r>
      <w:r w:rsidR="00CD1554" w:rsidRPr="00F1079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espond    </w:t>
      </w:r>
    </w:p>
    <w:p w:rsidR="00F10798" w:rsidRDefault="00F10798" w:rsidP="00CD155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10798" w:rsidRDefault="00B2183D" w:rsidP="00F1079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10798">
        <w:rPr>
          <w:rFonts w:ascii="Times New Roman" w:hAnsi="Times New Roman" w:cs="Times New Roman"/>
          <w:b/>
          <w:sz w:val="24"/>
          <w:szCs w:val="24"/>
        </w:rPr>
        <w:t xml:space="preserve">Psalm 119 </w:t>
      </w:r>
      <w:r w:rsidR="00EE401B" w:rsidRPr="00F10798">
        <w:rPr>
          <w:rFonts w:ascii="Times New Roman" w:hAnsi="Times New Roman" w:cs="Times New Roman"/>
          <w:b/>
          <w:sz w:val="24"/>
          <w:szCs w:val="24"/>
        </w:rPr>
        <w:t>(Nan Merrill)</w:t>
      </w:r>
    </w:p>
    <w:p w:rsidR="00D423D9" w:rsidRPr="00F10798" w:rsidRDefault="00D423D9" w:rsidP="00F1079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O, how I love your friendship!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 xml:space="preserve">I walk with </w:t>
      </w:r>
      <w:proofErr w:type="gramStart"/>
      <w:r w:rsidRPr="00D423D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423D9">
        <w:rPr>
          <w:rFonts w:ascii="Times New Roman" w:hAnsi="Times New Roman" w:cs="Times New Roman"/>
          <w:sz w:val="24"/>
          <w:szCs w:val="24"/>
        </w:rPr>
        <w:t xml:space="preserve"> wherever I go.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Your Love is the life-giving force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Of Creation, Imbue us with your living rays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Of peace and joy.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For, as we surrender ourselves to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Your living Presence,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We will be filled with the radiance of Love.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As we open our hearts to the spiritual Life,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 xml:space="preserve">We will be filled with wisdom </w:t>
      </w:r>
      <w:r>
        <w:rPr>
          <w:rFonts w:ascii="Times New Roman" w:hAnsi="Times New Roman" w:cs="Times New Roman"/>
          <w:sz w:val="24"/>
          <w:szCs w:val="24"/>
        </w:rPr>
        <w:t>and freedom, ready to serve.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O, how glorious are the ways of the Spirit!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How wondrous are your Works!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The path of love is sure, unhurried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filled with mystery.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 xml:space="preserve">How sweet are your words to my </w:t>
      </w:r>
      <w:proofErr w:type="gramStart"/>
      <w:r w:rsidRPr="00D423D9">
        <w:rPr>
          <w:rFonts w:ascii="Times New Roman" w:hAnsi="Times New Roman" w:cs="Times New Roman"/>
          <w:sz w:val="24"/>
          <w:szCs w:val="24"/>
        </w:rPr>
        <w:t>taste,</w:t>
      </w:r>
      <w:proofErr w:type="gramEnd"/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Sweeter than honey to my mouth!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Through your Mind I receive understanding;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I no longer take</w:t>
      </w:r>
      <w:r>
        <w:rPr>
          <w:rFonts w:ascii="Times New Roman" w:hAnsi="Times New Roman" w:cs="Times New Roman"/>
          <w:sz w:val="24"/>
          <w:szCs w:val="24"/>
        </w:rPr>
        <w:t xml:space="preserve"> pleasure in my Former ways.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Yes, your Truth is a lamp to my feet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And a light to my path.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You give me strength as I descend into the inner sanctum,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To uncover the hidden blessings,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 xml:space="preserve">To seek </w:t>
      </w:r>
      <w:r>
        <w:rPr>
          <w:rFonts w:ascii="Times New Roman" w:hAnsi="Times New Roman" w:cs="Times New Roman"/>
          <w:sz w:val="24"/>
          <w:szCs w:val="24"/>
        </w:rPr>
        <w:t>the treasures of the Spirit.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When I am filled with fear,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I meditate upon your Light.</w:t>
      </w:r>
    </w:p>
    <w:p w:rsidR="00D423D9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I yearn to have every doubt and fear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Quelled and transformed;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O Heart of all hearts, bless me with your healing Light,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That</w:t>
      </w:r>
      <w:r w:rsidR="00B2183D">
        <w:rPr>
          <w:rFonts w:ascii="Times New Roman" w:hAnsi="Times New Roman" w:cs="Times New Roman"/>
          <w:sz w:val="24"/>
          <w:szCs w:val="24"/>
        </w:rPr>
        <w:t xml:space="preserve"> I may be a loving presence.</w:t>
      </w:r>
    </w:p>
    <w:p w:rsidR="00B2183D" w:rsidRDefault="00B2183D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Though the ignorant lay snares for me,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 xml:space="preserve">Let me not stray from </w:t>
      </w:r>
      <w:proofErr w:type="gramStart"/>
      <w:r w:rsidRPr="00D423D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423D9">
        <w:rPr>
          <w:rFonts w:ascii="Times New Roman" w:hAnsi="Times New Roman" w:cs="Times New Roman"/>
          <w:sz w:val="24"/>
          <w:szCs w:val="24"/>
        </w:rPr>
        <w:t>.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Your Word is my heritage forever;</w:t>
      </w:r>
    </w:p>
    <w:p w:rsidR="00B2183D" w:rsidRDefault="00B2183D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23D9" w:rsidRPr="00D423D9">
        <w:rPr>
          <w:rFonts w:ascii="Times New Roman" w:hAnsi="Times New Roman" w:cs="Times New Roman"/>
          <w:sz w:val="24"/>
          <w:szCs w:val="24"/>
        </w:rPr>
        <w:t>es, it is the joy of my heart.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I shall open my heart’s ear to converse</w:t>
      </w: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W</w:t>
      </w:r>
      <w:r w:rsidR="00B2183D">
        <w:rPr>
          <w:rFonts w:ascii="Times New Roman" w:hAnsi="Times New Roman" w:cs="Times New Roman"/>
          <w:sz w:val="24"/>
          <w:szCs w:val="24"/>
        </w:rPr>
        <w:t>ith You Forever, to the end.</w:t>
      </w:r>
    </w:p>
    <w:p w:rsidR="00B2183D" w:rsidRDefault="00B2183D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83D" w:rsidRDefault="00D423D9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When I meditate upon your Light,</w:t>
      </w:r>
    </w:p>
    <w:p w:rsidR="00B2183D" w:rsidRPr="00D423D9" w:rsidRDefault="00D423D9" w:rsidP="00CD1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3D9">
        <w:rPr>
          <w:rFonts w:ascii="Times New Roman" w:hAnsi="Times New Roman" w:cs="Times New Roman"/>
          <w:sz w:val="24"/>
          <w:szCs w:val="24"/>
        </w:rPr>
        <w:t>My heart opens with compassion for all life.</w:t>
      </w:r>
      <w:r w:rsidR="00CD1554">
        <w:rPr>
          <w:rFonts w:ascii="Times New Roman" w:hAnsi="Times New Roman" w:cs="Times New Roman"/>
          <w:sz w:val="24"/>
          <w:szCs w:val="24"/>
        </w:rPr>
        <w:t xml:space="preserve">   </w:t>
      </w:r>
      <w:r w:rsidR="00B2183D">
        <w:rPr>
          <w:rFonts w:ascii="Times New Roman" w:hAnsi="Times New Roman" w:cs="Times New Roman"/>
          <w:sz w:val="24"/>
          <w:szCs w:val="24"/>
        </w:rPr>
        <w:t>Glory</w:t>
      </w:r>
    </w:p>
    <w:p w:rsidR="00D423D9" w:rsidRPr="00CD1554" w:rsidRDefault="00D423D9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22CE3" w:rsidRPr="00CD1554" w:rsidRDefault="00EE401B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Reflection</w:t>
      </w:r>
    </w:p>
    <w:p w:rsidR="00AE7867" w:rsidRDefault="00AE7867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54">
        <w:rPr>
          <w:rFonts w:ascii="Times New Roman" w:hAnsi="Times New Roman" w:cs="Times New Roman"/>
          <w:b/>
          <w:sz w:val="24"/>
          <w:szCs w:val="24"/>
        </w:rPr>
        <w:t>Brothers and Sisters: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54">
        <w:rPr>
          <w:rFonts w:ascii="Times New Roman" w:hAnsi="Times New Roman" w:cs="Times New Roman"/>
          <w:b/>
          <w:sz w:val="24"/>
          <w:szCs w:val="24"/>
        </w:rPr>
        <w:t>Jesus speaks these words to us each day and always:</w:t>
      </w:r>
    </w:p>
    <w:p w:rsidR="00AE7867" w:rsidRPr="00CD1554" w:rsidRDefault="00AE7867" w:rsidP="00CD1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54">
        <w:rPr>
          <w:rFonts w:ascii="Times New Roman" w:hAnsi="Times New Roman" w:cs="Times New Roman"/>
          <w:b/>
          <w:sz w:val="24"/>
          <w:szCs w:val="24"/>
        </w:rPr>
        <w:t xml:space="preserve">May we allow our ears to hear and our heart to </w:t>
      </w:r>
      <w:proofErr w:type="gramStart"/>
      <w:r w:rsidRPr="00CD1554">
        <w:rPr>
          <w:rFonts w:ascii="Times New Roman" w:hAnsi="Times New Roman" w:cs="Times New Roman"/>
          <w:b/>
          <w:sz w:val="24"/>
          <w:szCs w:val="24"/>
        </w:rPr>
        <w:t>respond:</w:t>
      </w:r>
      <w:proofErr w:type="gramEnd"/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“You are the salt of the earth; but if salt has lost its taste, how can its saltiness be restored?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It is no longer good for anything, but is thrown out and trampled underfoot.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You are the light of the world.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A city built on a hill cannot be hid.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No one after lighting a lamp puts it under the bushel basket,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But on the lamp stand, and it gives light to all in the house.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In the same way, let your light shine before others, so that they may see</w:t>
      </w:r>
    </w:p>
    <w:p w:rsidR="00AE7867" w:rsidRPr="00CD1554" w:rsidRDefault="00AE7867" w:rsidP="00242629">
      <w:pPr>
        <w:jc w:val="center"/>
        <w:rPr>
          <w:rFonts w:ascii="Times New Roman" w:hAnsi="Times New Roman" w:cs="Times New Roman"/>
          <w:b/>
          <w:i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Your good works and give glory to your Father in heaven.”</w:t>
      </w:r>
      <w:r w:rsidRPr="00CD1554">
        <w:rPr>
          <w:rFonts w:ascii="Georgia" w:eastAsia="Times New Roman" w:hAnsi="Georgia" w:cs="Times New Roman"/>
          <w:b/>
          <w:bCs/>
          <w:i/>
          <w:color w:val="000000"/>
          <w:sz w:val="27"/>
          <w:szCs w:val="27"/>
          <w:bdr w:val="none" w:sz="0" w:space="0" w:color="auto" w:frame="1"/>
        </w:rPr>
        <w:t xml:space="preserve"> (</w:t>
      </w:r>
      <w:r w:rsidRPr="00CD1554">
        <w:rPr>
          <w:rFonts w:ascii="Times New Roman" w:hAnsi="Times New Roman" w:cs="Times New Roman"/>
          <w:b/>
          <w:bCs/>
          <w:i/>
        </w:rPr>
        <w:t>Matthew 5:13-20)</w:t>
      </w:r>
    </w:p>
    <w:p w:rsidR="00AE7867" w:rsidRPr="00CD1554" w:rsidRDefault="00AE7867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sz w:val="24"/>
          <w:szCs w:val="24"/>
        </w:rPr>
        <w:t>The Word of God. All: Thanks be to God.</w:t>
      </w:r>
    </w:p>
    <w:p w:rsidR="00EE401B" w:rsidRDefault="00EE401B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2B1" w:rsidRDefault="00CD1554" w:rsidP="00B762B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</w:t>
      </w:r>
      <w:r w:rsidR="00B762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Silence</w:t>
      </w:r>
    </w:p>
    <w:p w:rsidR="00B762B1" w:rsidRPr="00B762B1" w:rsidRDefault="00B762B1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2B1">
        <w:rPr>
          <w:rFonts w:ascii="Times New Roman" w:hAnsi="Times New Roman" w:cs="Times New Roman"/>
          <w:b/>
          <w:i/>
          <w:sz w:val="24"/>
          <w:szCs w:val="24"/>
        </w:rPr>
        <w:t>To whom were you salt and light today in your encounters with others?</w:t>
      </w:r>
    </w:p>
    <w:p w:rsidR="00AE7867" w:rsidRPr="00B762B1" w:rsidRDefault="00AE7867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01B" w:rsidRPr="00CD1554" w:rsidRDefault="00EE401B" w:rsidP="002426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Intercession</w:t>
      </w:r>
    </w:p>
    <w:p w:rsidR="00EE401B" w:rsidRDefault="00EE401B" w:rsidP="00242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23B" w:rsidRDefault="00EE401B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Leader: </w:t>
      </w:r>
      <w:r w:rsidR="00AE7867"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28523B">
        <w:rPr>
          <w:rFonts w:ascii="Times New Roman" w:hAnsi="Times New Roman" w:cs="Times New Roman"/>
          <w:b/>
          <w:i/>
          <w:sz w:val="24"/>
          <w:szCs w:val="24"/>
        </w:rPr>
        <w:t xml:space="preserve">our Creator </w:t>
      </w:r>
      <w:r w:rsidR="00AE7867" w:rsidRPr="0028523B">
        <w:rPr>
          <w:rFonts w:ascii="Times New Roman" w:hAnsi="Times New Roman" w:cs="Times New Roman"/>
          <w:b/>
          <w:i/>
          <w:sz w:val="24"/>
          <w:szCs w:val="24"/>
        </w:rPr>
        <w:t>God whose gift to us is the Word of L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ife, </w:t>
      </w:r>
      <w:r w:rsidR="00AE7867"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Jesus Christ our </w:t>
      </w:r>
      <w:proofErr w:type="gramStart"/>
      <w:r w:rsidR="00AE7867" w:rsidRPr="0028523B">
        <w:rPr>
          <w:rFonts w:ascii="Times New Roman" w:hAnsi="Times New Roman" w:cs="Times New Roman"/>
          <w:b/>
          <w:i/>
          <w:sz w:val="24"/>
          <w:szCs w:val="24"/>
        </w:rPr>
        <w:t>Brother</w:t>
      </w:r>
      <w:r w:rsidR="0028523B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</w:p>
    <w:p w:rsidR="00AE7867" w:rsidRPr="0028523B" w:rsidRDefault="0028523B" w:rsidP="00F107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make these prayers. Our response will be:</w:t>
      </w:r>
    </w:p>
    <w:p w:rsidR="00EE401B" w:rsidRPr="00CD1554" w:rsidRDefault="00AE7867" w:rsidP="00242629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Response: Jesus, Your Word,</w:t>
      </w:r>
      <w:r w:rsidR="00EE401B"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is Spirit and Life</w:t>
      </w: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for us</w:t>
      </w:r>
      <w:r w:rsidR="00EE401B"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!</w:t>
      </w:r>
    </w:p>
    <w:p w:rsidR="00B61EF3" w:rsidRDefault="00B61EF3" w:rsidP="00242629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1EF3" w:rsidRDefault="00B61EF3" w:rsidP="0024262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EF3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C04CF5">
        <w:rPr>
          <w:rFonts w:ascii="Times New Roman" w:hAnsi="Times New Roman" w:cs="Times New Roman"/>
          <w:b/>
          <w:i/>
          <w:sz w:val="24"/>
          <w:szCs w:val="24"/>
        </w:rPr>
        <w:t>or us R</w:t>
      </w:r>
      <w:r w:rsidRPr="00B61EF3">
        <w:rPr>
          <w:rFonts w:ascii="Times New Roman" w:hAnsi="Times New Roman" w:cs="Times New Roman"/>
          <w:b/>
          <w:i/>
          <w:sz w:val="24"/>
          <w:szCs w:val="24"/>
        </w:rPr>
        <w:t>eligious Brothers in the Church who li</w:t>
      </w:r>
      <w:r w:rsidR="00C04CF5">
        <w:rPr>
          <w:rFonts w:ascii="Times New Roman" w:hAnsi="Times New Roman" w:cs="Times New Roman"/>
          <w:b/>
          <w:i/>
          <w:sz w:val="24"/>
          <w:szCs w:val="24"/>
        </w:rPr>
        <w:t>ve the charism of our</w:t>
      </w:r>
      <w:r w:rsidRPr="00B61EF3">
        <w:rPr>
          <w:rFonts w:ascii="Times New Roman" w:hAnsi="Times New Roman" w:cs="Times New Roman"/>
          <w:b/>
          <w:i/>
          <w:sz w:val="24"/>
          <w:szCs w:val="24"/>
        </w:rPr>
        <w:t xml:space="preserve"> founders that we may be tireless witnesses in the world to the infinite love and mercy of our gracious God, we pray.</w:t>
      </w:r>
    </w:p>
    <w:p w:rsidR="00C04CF5" w:rsidRDefault="00C04CF5" w:rsidP="00242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401B" w:rsidRDefault="00C04CF5" w:rsidP="0024262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4CF5">
        <w:rPr>
          <w:rFonts w:ascii="Times New Roman" w:hAnsi="Times New Roman" w:cs="Times New Roman"/>
          <w:b/>
          <w:i/>
          <w:sz w:val="24"/>
          <w:szCs w:val="24"/>
        </w:rPr>
        <w:t>We bring to God’s Presence this evening those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brothers and sisters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 who are sick in mind or body and all those who suffer oppression and persecution because of their faith, that they may find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strength and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>consolation the</w:t>
      </w:r>
      <w:r>
        <w:rPr>
          <w:rFonts w:ascii="Times New Roman" w:hAnsi="Times New Roman" w:cs="Times New Roman"/>
          <w:b/>
          <w:i/>
          <w:sz w:val="24"/>
          <w:szCs w:val="24"/>
        </w:rPr>
        <w:t>y need, we pray.</w:t>
      </w:r>
    </w:p>
    <w:p w:rsidR="00C04CF5" w:rsidRPr="00C04CF5" w:rsidRDefault="00C04CF5" w:rsidP="0024262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CE3" w:rsidRDefault="00C04CF5" w:rsidP="0024262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 pray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b/>
          <w:i/>
          <w:sz w:val="24"/>
          <w:szCs w:val="24"/>
        </w:rPr>
        <w:t>Jesus the Lord will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 give to all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people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>an abun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dance of the good things of this earth. We pray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>for a just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fair  distribution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the earth’s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 go</w:t>
      </w:r>
      <w:r>
        <w:rPr>
          <w:rFonts w:ascii="Times New Roman" w:hAnsi="Times New Roman" w:cs="Times New Roman"/>
          <w:b/>
          <w:i/>
          <w:sz w:val="24"/>
          <w:szCs w:val="24"/>
        </w:rPr>
        <w:t>ods founded on true brotherhood, we pray.</w:t>
      </w:r>
    </w:p>
    <w:p w:rsidR="00C04CF5" w:rsidRPr="00C04CF5" w:rsidRDefault="00C04CF5" w:rsidP="0024262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4CF5" w:rsidRDefault="00C04CF5" w:rsidP="0024262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 pray for religious vocations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abundant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 xml:space="preserve">witness to the love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Jesus </w:t>
      </w:r>
      <w:r w:rsidRPr="00C04CF5">
        <w:rPr>
          <w:rFonts w:ascii="Times New Roman" w:hAnsi="Times New Roman" w:cs="Times New Roman"/>
          <w:b/>
          <w:i/>
          <w:sz w:val="24"/>
          <w:szCs w:val="24"/>
        </w:rPr>
        <w:t>Christ may flourish in the Church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world</w:t>
      </w:r>
      <w:r w:rsidR="0028523B">
        <w:rPr>
          <w:rFonts w:ascii="Times New Roman" w:hAnsi="Times New Roman" w:cs="Times New Roman"/>
          <w:b/>
          <w:i/>
          <w:sz w:val="24"/>
          <w:szCs w:val="24"/>
        </w:rPr>
        <w:t xml:space="preserve"> as a proclamation of God’s Reign promised by our Brother Jesus</w:t>
      </w:r>
      <w:r>
        <w:rPr>
          <w:rFonts w:ascii="Times New Roman" w:hAnsi="Times New Roman" w:cs="Times New Roman"/>
          <w:b/>
          <w:i/>
          <w:sz w:val="24"/>
          <w:szCs w:val="24"/>
        </w:rPr>
        <w:t>, we pray.</w:t>
      </w:r>
    </w:p>
    <w:p w:rsidR="0028523B" w:rsidRPr="0028523B" w:rsidRDefault="0028523B" w:rsidP="0024262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Default="0028523B" w:rsidP="0024262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23B">
        <w:rPr>
          <w:rFonts w:ascii="Times New Roman" w:hAnsi="Times New Roman" w:cs="Times New Roman"/>
          <w:b/>
          <w:i/>
          <w:sz w:val="24"/>
          <w:szCs w:val="24"/>
        </w:rPr>
        <w:t>For all of us, whom the Lord has ca</w:t>
      </w:r>
      <w:r>
        <w:rPr>
          <w:rFonts w:ascii="Times New Roman" w:hAnsi="Times New Roman" w:cs="Times New Roman"/>
          <w:b/>
          <w:i/>
          <w:sz w:val="24"/>
          <w:szCs w:val="24"/>
        </w:rPr>
        <w:t>lled to his service, that by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 prayer, study and witness of our lives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we 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>may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 empowered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 to speak of God</w:t>
      </w:r>
      <w:r>
        <w:rPr>
          <w:rFonts w:ascii="Times New Roman" w:hAnsi="Times New Roman" w:cs="Times New Roman"/>
          <w:b/>
          <w:i/>
          <w:sz w:val="24"/>
          <w:szCs w:val="24"/>
        </w:rPr>
        <w:t>’s love</w:t>
      </w:r>
      <w:r w:rsidRPr="0028523B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truth, we pray.</w:t>
      </w:r>
    </w:p>
    <w:p w:rsidR="0028523B" w:rsidRPr="0028523B" w:rsidRDefault="0028523B" w:rsidP="00242629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Leader: Lord God, turn a favorable ear to our prayers which we ask in the name of Jesus, your Son and our Brother. Amen.</w:t>
      </w: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Call to </w:t>
      </w:r>
      <w:r w:rsidR="00CD1554"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Praise</w:t>
      </w:r>
      <w:r w:rsidR="00F1079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God the Father</w:t>
      </w: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Pr="00F10798" w:rsidRDefault="0028523B" w:rsidP="00F1079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Leader: Gathering all our prayers and praises into one, let us offer our lives to our God in the words Jesus taught us.</w:t>
      </w:r>
      <w:r w:rsidR="00F1079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10798">
        <w:rPr>
          <w:rFonts w:ascii="Times New Roman" w:hAnsi="Times New Roman" w:cs="Times New Roman"/>
          <w:b/>
          <w:i/>
          <w:color w:val="0070C0"/>
          <w:sz w:val="24"/>
          <w:szCs w:val="24"/>
        </w:rPr>
        <w:t>Our Father</w:t>
      </w: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Pr="00CD1554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Call to Bless</w:t>
      </w:r>
      <w:r w:rsidR="00242629" w:rsidRPr="00CD1554">
        <w:rPr>
          <w:rFonts w:ascii="Times New Roman" w:hAnsi="Times New Roman" w:cs="Times New Roman"/>
          <w:b/>
          <w:i/>
          <w:color w:val="0070C0"/>
          <w:sz w:val="24"/>
          <w:szCs w:val="24"/>
        </w:rPr>
        <w:t>ing</w:t>
      </w:r>
    </w:p>
    <w:p w:rsidR="00242629" w:rsidRPr="00CD1554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the almighty angels of Heaven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Guard the four corners of earth this night.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the mighty messengers of Life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Hold in balance the sacred elements of the universe.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the mighty bearers of Presence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Safeguard the direction of our hearts this night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That we may sleep in peace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That we may dream of justice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That we may wake again to the world’s oneness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That we may wake to the world’s newborn oneness.</w:t>
      </w:r>
    </w:p>
    <w:p w:rsid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Amen!</w:t>
      </w:r>
    </w:p>
    <w:p w:rsidR="00242629" w:rsidRPr="00242629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2629">
        <w:rPr>
          <w:rFonts w:ascii="Times New Roman" w:hAnsi="Times New Roman" w:cs="Times New Roman"/>
          <w:b/>
          <w:i/>
          <w:sz w:val="20"/>
          <w:szCs w:val="20"/>
        </w:rPr>
        <w:t>John Philip Newell “Praying With the Earth”</w:t>
      </w:r>
    </w:p>
    <w:p w:rsidR="0028523B" w:rsidRDefault="0028523B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23B" w:rsidRPr="00F10798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>Leader: May Jesus live in our hearts this night and always.</w:t>
      </w:r>
    </w:p>
    <w:p w:rsidR="00242629" w:rsidRPr="00F10798" w:rsidRDefault="00242629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10798">
        <w:rPr>
          <w:rFonts w:ascii="Times New Roman" w:hAnsi="Times New Roman" w:cs="Times New Roman"/>
          <w:b/>
          <w:i/>
          <w:color w:val="0070C0"/>
          <w:sz w:val="28"/>
          <w:szCs w:val="28"/>
        </w:rPr>
        <w:t>All: Forever and ever. Amen.</w:t>
      </w:r>
    </w:p>
    <w:p w:rsidR="00CD1554" w:rsidRDefault="00CD1554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1554" w:rsidRDefault="00CD1554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1554" w:rsidRDefault="00CD1554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FAA945C">
            <wp:extent cx="4139565" cy="749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798" w:rsidRDefault="00F10798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1554" w:rsidRPr="00C04CF5" w:rsidRDefault="00CD1554" w:rsidP="00242629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686D895">
            <wp:extent cx="2030095" cy="1542415"/>
            <wp:effectExtent l="0" t="0" r="825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1554" w:rsidRPr="00C0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050"/>
    <w:multiLevelType w:val="hybridMultilevel"/>
    <w:tmpl w:val="43FA1AF4"/>
    <w:lvl w:ilvl="0" w:tplc="D992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8B"/>
    <w:rsid w:val="00222CE3"/>
    <w:rsid w:val="00242629"/>
    <w:rsid w:val="0028523B"/>
    <w:rsid w:val="003F5A8B"/>
    <w:rsid w:val="006C126E"/>
    <w:rsid w:val="007C50D5"/>
    <w:rsid w:val="009571EB"/>
    <w:rsid w:val="00AE7867"/>
    <w:rsid w:val="00B2183D"/>
    <w:rsid w:val="00B61EF3"/>
    <w:rsid w:val="00B762B1"/>
    <w:rsid w:val="00C04CF5"/>
    <w:rsid w:val="00CD1554"/>
    <w:rsid w:val="00D423D9"/>
    <w:rsid w:val="00E166CA"/>
    <w:rsid w:val="00E634F5"/>
    <w:rsid w:val="00EE401B"/>
    <w:rsid w:val="00F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19B84-E48F-41C9-9EBF-59E132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3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Whitty</dc:creator>
  <cp:keywords/>
  <dc:description/>
  <cp:lastModifiedBy>Lovina Pammit</cp:lastModifiedBy>
  <cp:revision>2</cp:revision>
  <dcterms:created xsi:type="dcterms:W3CDTF">2017-04-05T18:48:00Z</dcterms:created>
  <dcterms:modified xsi:type="dcterms:W3CDTF">2017-04-05T18:48:00Z</dcterms:modified>
</cp:coreProperties>
</file>