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E7F9F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r w:rsidRPr="00AE7F9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414" w:rsidRPr="00AE7F9F">
        <w:rPr>
          <w:rFonts w:ascii="Calibri" w:hAnsi="Calibri" w:cs="Calibri"/>
          <w:b/>
          <w:sz w:val="28"/>
          <w:szCs w:val="28"/>
        </w:rPr>
        <w:t>COMMUNICATIONS</w:t>
      </w:r>
      <w:r w:rsidR="00750D40" w:rsidRPr="00AE7F9F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E7F9F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E7F9F" w:rsidRDefault="00A304EB" w:rsidP="007925C2">
      <w:pPr>
        <w:jc w:val="center"/>
        <w:rPr>
          <w:rFonts w:ascii="Calibri" w:hAnsi="Calibri" w:cs="Calibri"/>
          <w:b/>
        </w:rPr>
      </w:pPr>
      <w:r w:rsidRPr="00AE7F9F">
        <w:rPr>
          <w:rFonts w:ascii="Calibri" w:hAnsi="Calibri" w:cs="Calibri"/>
          <w:b/>
        </w:rPr>
        <w:t>MINUTES</w:t>
      </w:r>
    </w:p>
    <w:p w:rsidR="00A304EB" w:rsidRPr="00AE7F9F" w:rsidRDefault="00A304EB">
      <w:pPr>
        <w:rPr>
          <w:rFonts w:ascii="Calibri" w:hAnsi="Calibri" w:cs="Calibri"/>
          <w:sz w:val="22"/>
          <w:szCs w:val="22"/>
        </w:rPr>
      </w:pPr>
    </w:p>
    <w:p w:rsidR="00244F2F" w:rsidRPr="00AE7F9F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 xml:space="preserve">Date/Time/Place: </w:t>
      </w:r>
      <w:r w:rsidR="007D090D">
        <w:rPr>
          <w:rFonts w:ascii="Calibri" w:hAnsi="Calibri" w:cs="Calibri"/>
          <w:b/>
          <w:sz w:val="22"/>
          <w:szCs w:val="22"/>
        </w:rPr>
        <w:t>June 6, 2019, Zoom Call</w:t>
      </w:r>
    </w:p>
    <w:p w:rsidR="001D5580" w:rsidRPr="00AE7F9F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E7F9F" w:rsidTr="00D652F1">
        <w:tc>
          <w:tcPr>
            <w:tcW w:w="4698" w:type="dxa"/>
            <w:shd w:val="clear" w:color="auto" w:fill="auto"/>
          </w:tcPr>
          <w:p w:rsidR="0003163E" w:rsidRPr="00AE7F9F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E7F9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E7F9F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E7F9F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 w:rsidRPr="00AE7F9F">
              <w:rPr>
                <w:rFonts w:ascii="Calibri" w:hAnsi="Calibri" w:cs="Calibri"/>
                <w:sz w:val="22"/>
                <w:szCs w:val="22"/>
              </w:rPr>
              <w:t>Connie Bach</w:t>
            </w:r>
          </w:p>
        </w:tc>
        <w:tc>
          <w:tcPr>
            <w:tcW w:w="2970" w:type="dxa"/>
            <w:shd w:val="clear" w:color="auto" w:fill="auto"/>
          </w:tcPr>
          <w:p w:rsidR="0003163E" w:rsidRPr="00AE7F9F" w:rsidRDefault="0003163E" w:rsidP="00A0090B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627E6">
              <w:rPr>
                <w:rFonts w:ascii="Calibri" w:hAnsi="Calibri" w:cs="Calibri"/>
                <w:sz w:val="22"/>
                <w:szCs w:val="22"/>
              </w:rPr>
              <w:t>Suzanne P</w:t>
            </w:r>
            <w:r w:rsidR="00A0090B">
              <w:rPr>
                <w:rFonts w:ascii="Calibri" w:hAnsi="Calibri" w:cs="Calibri"/>
                <w:sz w:val="22"/>
                <w:szCs w:val="22"/>
              </w:rPr>
              <w:t>etrouski</w:t>
            </w:r>
          </w:p>
        </w:tc>
      </w:tr>
    </w:tbl>
    <w:p w:rsidR="006D2817" w:rsidRPr="00AE7F9F" w:rsidRDefault="006D2817">
      <w:pPr>
        <w:rPr>
          <w:rFonts w:ascii="Calibri" w:hAnsi="Calibri" w:cs="Calibri"/>
          <w:sz w:val="22"/>
          <w:szCs w:val="22"/>
        </w:rPr>
      </w:pPr>
    </w:p>
    <w:p w:rsidR="0008171C" w:rsidRPr="00AE7F9F" w:rsidRDefault="00203546" w:rsidP="0008171C">
      <w:pPr>
        <w:rPr>
          <w:rFonts w:ascii="Calibri" w:hAnsi="Calibri" w:cs="Calibri"/>
          <w:b/>
          <w:sz w:val="22"/>
          <w:szCs w:val="22"/>
        </w:rPr>
      </w:pPr>
      <w:r w:rsidRPr="00AE7F9F">
        <w:rPr>
          <w:rFonts w:ascii="Calibri" w:hAnsi="Calibri" w:cs="Calibri"/>
          <w:b/>
          <w:sz w:val="22"/>
          <w:szCs w:val="22"/>
        </w:rPr>
        <w:t>Attendance: P = Present, T = Telephone, E = Excused, A = Absent</w:t>
      </w:r>
      <w:r>
        <w:rPr>
          <w:rFonts w:ascii="Calibri" w:hAnsi="Calibri" w:cs="Calibri"/>
          <w:b/>
          <w:sz w:val="22"/>
          <w:szCs w:val="22"/>
        </w:rPr>
        <w:t>, Z-Zoom</w:t>
      </w:r>
    </w:p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3168"/>
      </w:tblGrid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 w:rsidRPr="00AE7F9F">
              <w:rPr>
                <w:rFonts w:ascii="Calibri" w:hAnsi="Calibri" w:cs="Calibri"/>
                <w:color w:val="000000"/>
                <w:sz w:val="20"/>
                <w:szCs w:val="20"/>
              </w:rPr>
              <w:t>Sr Connie Bach, PHJC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Sr. Lovina Pammit, OSF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7D090D" w:rsidP="006145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Ms. Suzanne Petrouski</w:t>
            </w:r>
          </w:p>
        </w:tc>
      </w:tr>
      <w:tr w:rsidR="007D090D" w:rsidRPr="00AE7F9F" w:rsidTr="007D090D">
        <w:trPr>
          <w:trHeight w:val="300"/>
        </w:trPr>
        <w:tc>
          <w:tcPr>
            <w:tcW w:w="343" w:type="dxa"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7D090D" w:rsidRPr="00AE7F9F" w:rsidRDefault="00C040C4" w:rsidP="00614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Fr. John Eustice, Viatorian</w:t>
            </w:r>
          </w:p>
        </w:tc>
      </w:tr>
    </w:tbl>
    <w:p w:rsidR="0008171C" w:rsidRPr="00AE7F9F" w:rsidRDefault="0008171C" w:rsidP="0008171C">
      <w:pPr>
        <w:rPr>
          <w:rFonts w:ascii="Calibri" w:hAnsi="Calibri" w:cs="Calibri"/>
          <w:b/>
          <w:sz w:val="22"/>
          <w:szCs w:val="22"/>
        </w:rPr>
      </w:pPr>
    </w:p>
    <w:p w:rsidR="008E48D8" w:rsidRPr="00AE7F9F" w:rsidRDefault="008E48D8" w:rsidP="00D4516D">
      <w:pPr>
        <w:rPr>
          <w:rFonts w:ascii="Calibri" w:hAnsi="Calibri" w:cs="Calibri"/>
          <w:vanish/>
        </w:rPr>
      </w:pPr>
      <w:r w:rsidRPr="00AE7F9F">
        <w:rPr>
          <w:rFonts w:ascii="Calibri" w:hAnsi="Calibri" w:cs="Calibri"/>
          <w:vanish/>
        </w:rPr>
        <w:t xml:space="preserve">*Beginning new </w:t>
      </w:r>
      <w:r w:rsidR="004910D5" w:rsidRPr="00AE7F9F">
        <w:rPr>
          <w:rFonts w:ascii="Calibri" w:hAnsi="Calibri" w:cs="Calibri"/>
          <w:vanish/>
        </w:rPr>
        <w:t xml:space="preserve">ministry </w:t>
      </w:r>
      <w:r w:rsidRPr="00AE7F9F">
        <w:rPr>
          <w:rFonts w:ascii="Calibri" w:hAnsi="Calibri" w:cs="Calibri"/>
          <w:vanish/>
        </w:rPr>
        <w:t>year.</w:t>
      </w:r>
    </w:p>
    <w:p w:rsidR="004910D5" w:rsidRPr="00AE7F9F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E7F9F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E7F9F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E7F9F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E7F9F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E7F9F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E7F9F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E7F9F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7D090D">
              <w:rPr>
                <w:rFonts w:ascii="Calibri" w:hAnsi="Calibri" w:cs="Calibri"/>
                <w:sz w:val="22"/>
                <w:szCs w:val="22"/>
              </w:rPr>
              <w:t>9:40am.</w:t>
            </w:r>
          </w:p>
          <w:p w:rsidR="00A16203" w:rsidRPr="00AE7F9F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E7F9F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E7F9F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</w:t>
            </w:r>
          </w:p>
          <w:p w:rsidR="007D090D" w:rsidRDefault="007D09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D090D" w:rsidRPr="00AE7F9F" w:rsidRDefault="007D09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member welcomed</w:t>
            </w:r>
          </w:p>
        </w:tc>
        <w:tc>
          <w:tcPr>
            <w:tcW w:w="4860" w:type="dxa"/>
            <w:shd w:val="clear" w:color="auto" w:fill="auto"/>
          </w:tcPr>
          <w:p w:rsidR="007D090D" w:rsidRDefault="008E48D8" w:rsidP="00A264C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E7F9F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356F" w:rsidRPr="00AE7F9F">
              <w:rPr>
                <w:rFonts w:ascii="Calibri" w:hAnsi="Calibri" w:cs="Calibri"/>
                <w:sz w:val="22"/>
                <w:szCs w:val="22"/>
              </w:rPr>
              <w:t>S</w:t>
            </w:r>
            <w:r w:rsidR="0041017C">
              <w:rPr>
                <w:rFonts w:ascii="Calibri" w:hAnsi="Calibri" w:cs="Calibri"/>
                <w:sz w:val="22"/>
                <w:szCs w:val="22"/>
              </w:rPr>
              <w:t>uzanne.</w:t>
            </w:r>
            <w:r w:rsidR="007D09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D090D" w:rsidRDefault="007D090D" w:rsidP="00A264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4863" w:rsidRDefault="007D090D" w:rsidP="007D09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Suzanne welcomed new member, Fr. John Eustice, Viatorian. He is willing to assist the committee with the website and other communication</w:t>
            </w:r>
            <w:r w:rsidR="00C040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needs. He is also willing to offer Best Practices at August 29 Beginning of the Year (Peer Supervision).</w:t>
            </w:r>
          </w:p>
          <w:p w:rsidR="007D090D" w:rsidRDefault="007D090D" w:rsidP="007D09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Viatorians also have a Zoom account that can be used as needed.</w:t>
            </w:r>
          </w:p>
          <w:p w:rsidR="004A1657" w:rsidRDefault="004A1657" w:rsidP="007D090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A1657" w:rsidRPr="00AE7F9F" w:rsidRDefault="004A1657" w:rsidP="007D09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Default="007D090D">
            <w:pPr>
              <w:rPr>
                <w:rFonts w:ascii="Calibri" w:hAnsi="Calibri" w:cs="Calibri"/>
                <w:sz w:val="22"/>
                <w:szCs w:val="22"/>
              </w:rPr>
            </w:pPr>
            <w:r w:rsidRPr="007D090D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Lovina to add Fr. John as administrator to CAVA Facebook.</w:t>
            </w:r>
          </w:p>
          <w:p w:rsidR="00C040C4" w:rsidRDefault="00C040C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090D" w:rsidRPr="00AE7F9F" w:rsidRDefault="007D090D">
            <w:pPr>
              <w:rPr>
                <w:rFonts w:ascii="Calibri" w:hAnsi="Calibri" w:cs="Calibri"/>
                <w:sz w:val="22"/>
                <w:szCs w:val="22"/>
              </w:rPr>
            </w:pPr>
            <w:r w:rsidRPr="007D090D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Lovina to add questions to survey regarding available Zoom rooms. (The person whose account is being used should host and be a part of the conversation.)</w:t>
            </w:r>
          </w:p>
        </w:tc>
      </w:tr>
      <w:tr w:rsidR="00567BE4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E7F9F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AE7F9F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E7F9F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.</w:t>
            </w:r>
            <w:r w:rsidR="00EA60C6"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4A79" w:rsidRPr="00AE7F9F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AE7F9F" w:rsidRDefault="00D80757" w:rsidP="007D09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4A1657">
              <w:rPr>
                <w:rFonts w:ascii="Calibri" w:hAnsi="Calibri" w:cs="Calibri"/>
                <w:sz w:val="22"/>
                <w:szCs w:val="22"/>
              </w:rPr>
              <w:t>-Approved Agenda with additions of ongoing welcome opportunities and stipend for Saul.</w:t>
            </w:r>
            <w:r w:rsidR="002D42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63A9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E7F9F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E7F9F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E7F9F" w:rsidRDefault="002363A9" w:rsidP="007D090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</w:rPr>
              <w:t>The minutes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A0090B"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7D090D">
              <w:rPr>
                <w:rFonts w:ascii="Calibri" w:hAnsi="Calibri"/>
                <w:sz w:val="22"/>
                <w:szCs w:val="22"/>
              </w:rPr>
              <w:t xml:space="preserve">10, 2019 </w:t>
            </w:r>
            <w:r w:rsidRPr="00AE7F9F">
              <w:rPr>
                <w:rFonts w:ascii="Calibri" w:hAnsi="Calibri"/>
                <w:sz w:val="22"/>
                <w:szCs w:val="22"/>
              </w:rPr>
              <w:t>were reviewed.</w:t>
            </w:r>
            <w:r w:rsidR="0041017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363A9" w:rsidRPr="00AE7F9F" w:rsidRDefault="002363A9" w:rsidP="007D09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E7F9F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132C48" w:rsidRPr="00AE7F9F">
              <w:rPr>
                <w:rFonts w:ascii="Calibri" w:hAnsi="Calibri" w:cs="Calibri"/>
                <w:sz w:val="22"/>
                <w:szCs w:val="22"/>
              </w:rPr>
              <w:t>Approved Minutes of</w:t>
            </w:r>
            <w:r w:rsidRPr="00AE7F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090B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7D090D">
              <w:rPr>
                <w:rFonts w:ascii="Calibri" w:hAnsi="Calibri" w:cs="Calibri"/>
                <w:sz w:val="22"/>
                <w:szCs w:val="22"/>
              </w:rPr>
              <w:t>10, 2019.</w:t>
            </w:r>
          </w:p>
        </w:tc>
      </w:tr>
      <w:tr w:rsidR="00F2680B" w:rsidRPr="00AE7F9F" w:rsidTr="00C040C4">
        <w:trPr>
          <w:trHeight w:val="2123"/>
        </w:trPr>
        <w:tc>
          <w:tcPr>
            <w:tcW w:w="468" w:type="dxa"/>
            <w:shd w:val="clear" w:color="auto" w:fill="auto"/>
          </w:tcPr>
          <w:p w:rsidR="00F2680B" w:rsidRPr="00AE7F9F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Finance</w:t>
            </w:r>
          </w:p>
          <w:p w:rsidR="005627E6" w:rsidRPr="00AE7F9F" w:rsidRDefault="005627E6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OFR Report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E7F9F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 w:rsidRPr="00AE7F9F">
              <w:rPr>
                <w:rFonts w:ascii="Calibri" w:hAnsi="Calibri"/>
                <w:sz w:val="22"/>
                <w:szCs w:val="22"/>
              </w:rPr>
              <w:t>:</w:t>
            </w:r>
            <w:r w:rsidR="00D5669A" w:rsidRPr="00AE7F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7FAC">
              <w:rPr>
                <w:rFonts w:ascii="Calibri" w:hAnsi="Calibri"/>
                <w:sz w:val="22"/>
                <w:szCs w:val="22"/>
              </w:rPr>
              <w:t>20 + today.</w:t>
            </w:r>
          </w:p>
          <w:p w:rsidR="004A1657" w:rsidRDefault="0041017C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203546">
              <w:rPr>
                <w:rFonts w:ascii="Calibri" w:hAnsi="Calibri"/>
                <w:sz w:val="22"/>
                <w:szCs w:val="22"/>
                <w:u w:val="single"/>
              </w:rPr>
              <w:t>In-Kind Donation</w:t>
            </w:r>
            <w:r w:rsidR="007D09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1657">
              <w:rPr>
                <w:rFonts w:ascii="Calibri" w:hAnsi="Calibri"/>
                <w:sz w:val="22"/>
                <w:szCs w:val="22"/>
              </w:rPr>
              <w:t>–</w:t>
            </w:r>
            <w:r w:rsidR="00947FAC">
              <w:rPr>
                <w:rFonts w:ascii="Calibri" w:hAnsi="Calibri"/>
                <w:sz w:val="22"/>
                <w:szCs w:val="22"/>
              </w:rPr>
              <w:t xml:space="preserve"> $0</w:t>
            </w:r>
          </w:p>
          <w:p w:rsidR="00EA60C6" w:rsidRPr="00AE7F9F" w:rsidRDefault="00947FAC" w:rsidP="00C040C4">
            <w:pPr>
              <w:shd w:val="clear" w:color="auto" w:fill="FFFFFF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Lovina: </w:t>
            </w:r>
            <w:r w:rsidR="004A1657">
              <w:rPr>
                <w:rFonts w:ascii="Calibri" w:hAnsi="Calibri"/>
                <w:sz w:val="22"/>
                <w:szCs w:val="22"/>
              </w:rPr>
              <w:t>Changes in Archdiocesan staffing. Bishop Hicks support</w:t>
            </w:r>
            <w:r w:rsidR="00C040C4">
              <w:rPr>
                <w:rFonts w:ascii="Calibri" w:hAnsi="Calibri"/>
                <w:sz w:val="22"/>
                <w:szCs w:val="22"/>
              </w:rPr>
              <w:t>ed and affirmed</w:t>
            </w:r>
            <w:r w:rsidR="004A1657">
              <w:rPr>
                <w:rFonts w:ascii="Calibri" w:hAnsi="Calibri"/>
                <w:sz w:val="22"/>
                <w:szCs w:val="22"/>
              </w:rPr>
              <w:t xml:space="preserve"> CAVA</w:t>
            </w:r>
            <w:r w:rsidR="00C040C4">
              <w:rPr>
                <w:rFonts w:ascii="Calibri" w:hAnsi="Calibri"/>
                <w:sz w:val="22"/>
                <w:szCs w:val="22"/>
              </w:rPr>
              <w:t>. Collecting service hours and I</w:t>
            </w:r>
            <w:r w:rsidR="004A1657">
              <w:rPr>
                <w:rFonts w:ascii="Calibri" w:hAnsi="Calibri"/>
                <w:sz w:val="22"/>
                <w:szCs w:val="22"/>
              </w:rPr>
              <w:t xml:space="preserve">n-kind donations </w:t>
            </w:r>
            <w:r w:rsidR="00C040C4">
              <w:rPr>
                <w:rFonts w:ascii="Calibri" w:hAnsi="Calibri"/>
                <w:sz w:val="22"/>
                <w:szCs w:val="22"/>
              </w:rPr>
              <w:t>were discussed.</w:t>
            </w:r>
            <w:r w:rsidR="007D09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47FAC" w:rsidRDefault="00C040C4" w:rsidP="00A3190E">
            <w:pPr>
              <w:rPr>
                <w:rFonts w:ascii="Calibri" w:hAnsi="Calibri" w:cs="Calibri"/>
                <w:sz w:val="22"/>
                <w:szCs w:val="22"/>
              </w:rPr>
            </w:pPr>
            <w:r w:rsidRPr="00C040C4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Continue to record In-Kind hours and donations and keep on hand for future reference and to put in Updates or Newsletters so people know what CAVA is doing.</w:t>
            </w:r>
          </w:p>
          <w:p w:rsidR="00947FAC" w:rsidRPr="00AE7F9F" w:rsidRDefault="00947FAC" w:rsidP="00A3190E">
            <w:pPr>
              <w:rPr>
                <w:rFonts w:ascii="Calibri" w:hAnsi="Calibri" w:cs="Calibri"/>
                <w:sz w:val="22"/>
                <w:szCs w:val="22"/>
              </w:rPr>
            </w:pPr>
            <w:r w:rsidRPr="000E0B45">
              <w:rPr>
                <w:rFonts w:ascii="Calibri" w:hAnsi="Calibri" w:cs="Calibri"/>
                <w:b/>
                <w:sz w:val="22"/>
                <w:szCs w:val="22"/>
              </w:rPr>
              <w:t>F-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Lovina to gather hours and put in newsletter or monthly update </w:t>
            </w:r>
            <w:r w:rsidR="00C040C4">
              <w:rPr>
                <w:rFonts w:ascii="Calibri" w:hAnsi="Calibri" w:cs="Calibri"/>
                <w:sz w:val="22"/>
                <w:szCs w:val="22"/>
              </w:rPr>
              <w:t xml:space="preserve">at end of year. </w:t>
            </w:r>
          </w:p>
        </w:tc>
      </w:tr>
      <w:tr w:rsidR="00567BE4" w:rsidRPr="00AE7F9F" w:rsidTr="001E329F">
        <w:trPr>
          <w:trHeight w:val="71"/>
        </w:trPr>
        <w:tc>
          <w:tcPr>
            <w:tcW w:w="468" w:type="dxa"/>
            <w:shd w:val="clear" w:color="auto" w:fill="auto"/>
          </w:tcPr>
          <w:p w:rsidR="006D2817" w:rsidRPr="00AE7F9F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AE7F9F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AE7F9F">
              <w:rPr>
                <w:rFonts w:ascii="Calibri" w:hAnsi="Calibri" w:cs="Calibri"/>
                <w:sz w:val="22"/>
                <w:szCs w:val="22"/>
              </w:rPr>
              <w:t>/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AE7F9F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947FAC" w:rsidRDefault="00947FAC" w:rsidP="00947FA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Committees/events need to be more intentional about reporting hours, including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planning, work and actual event. Pictures with captions and articles should also be included. We are responsible for internal and external communications.</w:t>
            </w:r>
          </w:p>
          <w:p w:rsidR="008117C1" w:rsidRDefault="008117C1" w:rsidP="00947FA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Pr="008117C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Anniversary will need promotion.</w:t>
            </w:r>
          </w:p>
          <w:p w:rsidR="008117C1" w:rsidRDefault="008117C1" w:rsidP="00947FA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Communications Committee affirmed for work this past year.</w:t>
            </w:r>
          </w:p>
          <w:p w:rsidR="008117C1" w:rsidRPr="00947FAC" w:rsidRDefault="008117C1" w:rsidP="00947FA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Handbook will need to be updated with changes with Events Committee.</w:t>
            </w:r>
          </w:p>
        </w:tc>
        <w:tc>
          <w:tcPr>
            <w:tcW w:w="2880" w:type="dxa"/>
            <w:shd w:val="clear" w:color="auto" w:fill="auto"/>
          </w:tcPr>
          <w:p w:rsidR="002774E2" w:rsidRDefault="002774E2" w:rsidP="000E0B4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0E0B4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24F55" w:rsidRPr="00AE7F9F" w:rsidRDefault="00224F55" w:rsidP="002774E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AE7F9F" w:rsidTr="002774E2">
        <w:trPr>
          <w:trHeight w:val="3131"/>
        </w:trPr>
        <w:tc>
          <w:tcPr>
            <w:tcW w:w="468" w:type="dxa"/>
            <w:shd w:val="clear" w:color="auto" w:fill="auto"/>
          </w:tcPr>
          <w:p w:rsidR="00BA5FB2" w:rsidRPr="00AE7F9F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Pr="00AE7F9F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 w:rsidRPr="00AE7F9F">
              <w:rPr>
                <w:rFonts w:ascii="Calibri" w:hAnsi="Calibri" w:cs="Calibri"/>
                <w:sz w:val="22"/>
                <w:szCs w:val="22"/>
              </w:rPr>
              <w:t>Bu</w:t>
            </w:r>
            <w:r w:rsidRPr="00AE7F9F"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AE7F9F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AE7F9F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B41C91" w:rsidRDefault="004A1657" w:rsidP="0090221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Vocation Voices:</w:t>
            </w:r>
          </w:p>
          <w:p w:rsidR="00224F55" w:rsidRDefault="004A1657" w:rsidP="00B41C9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June – Sr. Peggy Quinn</w:t>
            </w:r>
            <w:r w:rsidR="008117C1">
              <w:rPr>
                <w:rFonts w:ascii="Calibri" w:hAnsi="Calibri" w:cs="Calibri"/>
                <w:sz w:val="22"/>
                <w:szCs w:val="22"/>
              </w:rPr>
              <w:t xml:space="preserve"> sent hers in.</w:t>
            </w:r>
          </w:p>
          <w:p w:rsidR="004A1657" w:rsidRDefault="004A1657" w:rsidP="00B41C9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–Fr. John will do Vocation Voices for July.</w:t>
            </w:r>
          </w:p>
          <w:p w:rsidR="008117C1" w:rsidRDefault="008117C1" w:rsidP="00B41C9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Aug.-Co</w:t>
            </w:r>
            <w:r w:rsidR="00063CB5">
              <w:rPr>
                <w:rFonts w:ascii="Calibri" w:hAnsi="Calibri" w:cs="Calibri"/>
                <w:sz w:val="22"/>
                <w:szCs w:val="22"/>
              </w:rPr>
              <w:t>nn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ie to check with Belinda Monohan again. (Suzanne tried a couple of times).</w:t>
            </w:r>
          </w:p>
          <w:p w:rsidR="008117C1" w:rsidRDefault="00B41C91" w:rsidP="002774E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 is a need to do calendaring ahead of time and to get dates communicated early on website and in updates and newsletters for members save dates.</w:t>
            </w:r>
          </w:p>
          <w:p w:rsidR="002774E2" w:rsidRPr="00902219" w:rsidRDefault="002774E2" w:rsidP="002774E2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Input from May 29 gathering was good and will be posted on website.</w:t>
            </w:r>
          </w:p>
        </w:tc>
        <w:tc>
          <w:tcPr>
            <w:tcW w:w="2880" w:type="dxa"/>
            <w:shd w:val="clear" w:color="auto" w:fill="auto"/>
          </w:tcPr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2774E2" w:rsidRDefault="002774E2" w:rsidP="002774E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E0B45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-Begin to set</w:t>
            </w:r>
            <w:r w:rsidRPr="00B41C91">
              <w:rPr>
                <w:rFonts w:ascii="Calibri" w:hAnsi="Calibri"/>
                <w:sz w:val="22"/>
                <w:szCs w:val="22"/>
              </w:rPr>
              <w:t xml:space="preserve"> dates at next board meeting for events and Connie will call facilities to ensure dates.</w:t>
            </w:r>
          </w:p>
          <w:p w:rsidR="00B41C91" w:rsidRDefault="00B41C91" w:rsidP="002774E2">
            <w:pPr>
              <w:rPr>
                <w:rFonts w:ascii="Calibri" w:hAnsi="Calibri" w:cs="Calibri"/>
                <w:sz w:val="22"/>
                <w:szCs w:val="22"/>
              </w:rPr>
            </w:pPr>
            <w:r w:rsidRPr="00B41C91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Suzanne will develop a yearly calendar to start saving dates for the coming year.</w:t>
            </w:r>
          </w:p>
          <w:p w:rsidR="002774E2" w:rsidRDefault="002774E2" w:rsidP="002774E2">
            <w:pPr>
              <w:rPr>
                <w:rFonts w:ascii="Calibri" w:hAnsi="Calibri" w:cs="Calibri"/>
                <w:sz w:val="22"/>
                <w:szCs w:val="22"/>
              </w:rPr>
            </w:pPr>
            <w:r w:rsidRPr="008117C1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Suzanne will add a link to the website with the input from the May 29 End-of-Year Gathering.</w:t>
            </w:r>
          </w:p>
          <w:p w:rsidR="002774E2" w:rsidRPr="00AE7F9F" w:rsidRDefault="002774E2" w:rsidP="002774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24F55" w:rsidRPr="00D5669A" w:rsidRDefault="00224F55" w:rsidP="00224F55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  <w:p w:rsidR="00BA5FB2" w:rsidRPr="00AE7F9F" w:rsidRDefault="00BA5FB2" w:rsidP="004D06A9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AE7F9F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AE7F9F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ED7ADB" w:rsidRDefault="00B41C91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 w:rsidRPr="00B41C91">
              <w:rPr>
                <w:rFonts w:ascii="Calibri" w:hAnsi="Calibri"/>
                <w:sz w:val="22"/>
                <w:szCs w:val="22"/>
              </w:rPr>
              <w:t xml:space="preserve">Set dates at next board meeting for events and Connie will call facilities to ensure </w:t>
            </w:r>
            <w:r w:rsidR="002774E2" w:rsidRPr="00B41C91">
              <w:rPr>
                <w:rFonts w:ascii="Calibri" w:hAnsi="Calibri"/>
                <w:sz w:val="22"/>
                <w:szCs w:val="22"/>
              </w:rPr>
              <w:t>dates.</w:t>
            </w:r>
          </w:p>
          <w:p w:rsidR="00B41C91" w:rsidRDefault="000E0B45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Michele Horton will help Lovina brainstorm events for the 40</w:t>
            </w:r>
            <w:r w:rsidRPr="000E0B4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Anniversary for the rest of the year.</w:t>
            </w:r>
          </w:p>
          <w:p w:rsidR="000E0B45" w:rsidRDefault="000E0B45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 Updates: Lovina has begun this document.</w:t>
            </w:r>
          </w:p>
          <w:p w:rsidR="000E0B45" w:rsidRDefault="000E0B45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Upcoming Events: Aug. 29 Beginning of the Year gathering and 40</w:t>
            </w:r>
            <w:r w:rsidRPr="000E0B4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anniversary celebration.</w:t>
            </w:r>
          </w:p>
          <w:p w:rsidR="000E0B45" w:rsidRDefault="000E0B45" w:rsidP="002774E2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Vocation Voices: Stretching Vocation Voices to partners since we are running out of members to interview. We are also exploring partners to participate video clips.</w:t>
            </w:r>
            <w:r w:rsidR="002F7CF2">
              <w:rPr>
                <w:rFonts w:ascii="Calibri" w:hAnsi="Calibri" w:cs="Calibri"/>
                <w:sz w:val="22"/>
                <w:szCs w:val="22"/>
              </w:rPr>
              <w:t xml:space="preserve"> We may even go beyond CAVA members for vocation stories of consecrated men and women throughout </w:t>
            </w:r>
            <w:r w:rsidR="002F7CF2">
              <w:rPr>
                <w:rFonts w:ascii="Calibri" w:hAnsi="Calibri" w:cs="Calibri"/>
                <w:sz w:val="22"/>
                <w:szCs w:val="22"/>
              </w:rPr>
              <w:lastRenderedPageBreak/>
              <w:t>the Archdiocese. These will be linked to OFR site as well.</w:t>
            </w:r>
          </w:p>
          <w:p w:rsidR="000E0B45" w:rsidRDefault="000E0B45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Ongoing Welcoming Opportunities: </w:t>
            </w:r>
            <w:r w:rsidR="00C22818">
              <w:rPr>
                <w:rFonts w:ascii="Calibri" w:hAnsi="Calibri"/>
                <w:sz w:val="22"/>
                <w:szCs w:val="22"/>
              </w:rPr>
              <w:t>Add photos to community’s ongoing events.</w:t>
            </w:r>
          </w:p>
          <w:p w:rsidR="002774E2" w:rsidRDefault="002774E2" w:rsidP="002774E2">
            <w:pPr>
              <w:rPr>
                <w:rFonts w:ascii="Calibri" w:hAnsi="Calibri"/>
                <w:sz w:val="22"/>
                <w:szCs w:val="22"/>
              </w:rPr>
            </w:pPr>
          </w:p>
          <w:p w:rsidR="002774E2" w:rsidRDefault="002774E2" w:rsidP="002774E2">
            <w:pPr>
              <w:rPr>
                <w:rFonts w:ascii="Calibri" w:hAnsi="Calibri"/>
                <w:sz w:val="22"/>
                <w:szCs w:val="22"/>
              </w:rPr>
            </w:pPr>
          </w:p>
          <w:p w:rsidR="002774E2" w:rsidRDefault="002774E2" w:rsidP="002774E2">
            <w:pPr>
              <w:rPr>
                <w:rFonts w:ascii="Calibri" w:hAnsi="Calibri"/>
                <w:sz w:val="22"/>
                <w:szCs w:val="22"/>
              </w:rPr>
            </w:pPr>
          </w:p>
          <w:p w:rsidR="002774E2" w:rsidRPr="002774E2" w:rsidRDefault="002774E2" w:rsidP="002774E2">
            <w:pPr>
              <w:rPr>
                <w:rFonts w:ascii="Calibri" w:hAnsi="Calibri"/>
                <w:sz w:val="22"/>
                <w:szCs w:val="22"/>
              </w:rPr>
            </w:pPr>
          </w:p>
          <w:p w:rsidR="00C22818" w:rsidRDefault="00C22818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Stipend for Saul: </w:t>
            </w:r>
            <w:r w:rsidR="00C040C4">
              <w:rPr>
                <w:rFonts w:ascii="Calibri" w:hAnsi="Calibri"/>
                <w:sz w:val="22"/>
                <w:szCs w:val="22"/>
              </w:rPr>
              <w:t>$2/hour increase discussed.</w:t>
            </w:r>
          </w:p>
          <w:p w:rsidR="002F7CF2" w:rsidRPr="00B41C91" w:rsidRDefault="002F7CF2" w:rsidP="00B41C91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 Design: Anything about 40</w:t>
            </w:r>
            <w:r w:rsidRPr="002F7CF2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anniversary</w:t>
            </w:r>
            <w:r w:rsidR="00C040C4">
              <w:rPr>
                <w:rFonts w:ascii="Calibri" w:hAnsi="Calibri"/>
                <w:sz w:val="22"/>
                <w:szCs w:val="22"/>
              </w:rPr>
              <w:t xml:space="preserve"> – What is being planned</w:t>
            </w:r>
            <w:r w:rsidR="002774E2">
              <w:rPr>
                <w:rFonts w:ascii="Calibri" w:hAnsi="Calibri"/>
                <w:sz w:val="22"/>
                <w:szCs w:val="22"/>
              </w:rPr>
              <w:t>/communicated</w:t>
            </w:r>
            <w:r w:rsidR="00C040C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:rsidR="00ED7ADB" w:rsidRDefault="000E0B45" w:rsidP="00D566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D- Lovina to add to board agenda.</w:t>
            </w: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22818" w:rsidRDefault="00C22818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774E2" w:rsidRDefault="002774E2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228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22818" w:rsidRDefault="00C22818" w:rsidP="00C22818">
            <w:pPr>
              <w:rPr>
                <w:rFonts w:ascii="Calibri" w:hAnsi="Calibri" w:cs="Calibri"/>
                <w:sz w:val="22"/>
                <w:szCs w:val="22"/>
              </w:rPr>
            </w:pPr>
            <w:r w:rsidRPr="00C22818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Lovina will send each community a copy of the posting and ask them to submit a photo to go with the posting to make it more inviting.</w:t>
            </w:r>
          </w:p>
          <w:p w:rsidR="00C040C4" w:rsidRDefault="00C040C4" w:rsidP="00C22818">
            <w:pPr>
              <w:rPr>
                <w:rFonts w:ascii="Calibri" w:hAnsi="Calibri" w:cs="Calibri"/>
                <w:sz w:val="22"/>
                <w:szCs w:val="22"/>
              </w:rPr>
            </w:pPr>
            <w:r w:rsidRPr="002774E2">
              <w:rPr>
                <w:rFonts w:ascii="Calibri" w:hAnsi="Calibri" w:cs="Calibri"/>
                <w:b/>
                <w:sz w:val="22"/>
                <w:szCs w:val="22"/>
              </w:rPr>
              <w:t>D-$</w:t>
            </w:r>
            <w:r>
              <w:rPr>
                <w:rFonts w:ascii="Calibri" w:hAnsi="Calibri" w:cs="Calibri"/>
                <w:sz w:val="22"/>
                <w:szCs w:val="22"/>
              </w:rPr>
              <w:t>2 hr. increase for Saul agreed upon.</w:t>
            </w:r>
          </w:p>
          <w:p w:rsidR="002774E2" w:rsidRPr="00AE7F9F" w:rsidRDefault="002774E2" w:rsidP="00C22818">
            <w:pPr>
              <w:rPr>
                <w:rFonts w:ascii="Calibri" w:hAnsi="Calibri" w:cs="Calibri"/>
                <w:sz w:val="22"/>
                <w:szCs w:val="22"/>
              </w:rPr>
            </w:pPr>
            <w:r w:rsidRPr="002774E2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-Look at communication needs regarding 40</w:t>
            </w:r>
            <w:r w:rsidRPr="002774E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anniversary.</w:t>
            </w:r>
          </w:p>
        </w:tc>
      </w:tr>
      <w:tr w:rsidR="00383626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AE7F9F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2A1072" w:rsidRPr="00C22818" w:rsidRDefault="00203546" w:rsidP="00A259AA">
            <w:pPr>
              <w:rPr>
                <w:rFonts w:ascii="Calibri" w:hAnsi="Calibri" w:cs="Calibri"/>
                <w:sz w:val="22"/>
                <w:szCs w:val="22"/>
              </w:rPr>
            </w:pPr>
            <w:r w:rsidRPr="00C040C4">
              <w:rPr>
                <w:rFonts w:ascii="Calibri" w:hAnsi="Calibri" w:cs="Calibri"/>
                <w:sz w:val="22"/>
                <w:szCs w:val="22"/>
                <w:u w:val="single"/>
              </w:rPr>
              <w:t>Evaluation of Meeting</w:t>
            </w:r>
            <w:r w:rsidRPr="00C2281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C22818" w:rsidRPr="00C22818">
              <w:rPr>
                <w:rFonts w:ascii="Calibri" w:hAnsi="Calibri" w:cs="Calibri"/>
                <w:sz w:val="22"/>
                <w:szCs w:val="22"/>
              </w:rPr>
              <w:t xml:space="preserve">Went well. Good to have John for another perspective. </w:t>
            </w:r>
          </w:p>
          <w:p w:rsidR="00203546" w:rsidRPr="00AE7F9F" w:rsidRDefault="00203546" w:rsidP="00C040C4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  <w:u w:val="single"/>
              </w:rPr>
              <w:t>Diversity: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C040C4" w:rsidRPr="00C040C4">
              <w:rPr>
                <w:rFonts w:ascii="Calibri" w:hAnsi="Calibri" w:cs="Calibri"/>
                <w:sz w:val="22"/>
                <w:szCs w:val="22"/>
              </w:rPr>
              <w:t>Two Afro-American Sisters to receive revised Vocation Voices or</w:t>
            </w:r>
            <w:r w:rsidR="00C040C4">
              <w:rPr>
                <w:rFonts w:ascii="Calibri" w:hAnsi="Calibri" w:cs="Calibri"/>
                <w:sz w:val="22"/>
                <w:szCs w:val="22"/>
              </w:rPr>
              <w:t xml:space="preserve"> to be </w:t>
            </w:r>
            <w:r w:rsidR="002774E2" w:rsidRPr="00C040C4">
              <w:rPr>
                <w:rFonts w:ascii="Calibri" w:hAnsi="Calibri" w:cs="Calibri"/>
                <w:sz w:val="22"/>
                <w:szCs w:val="22"/>
              </w:rPr>
              <w:t>invite</w:t>
            </w:r>
            <w:r w:rsidR="002774E2">
              <w:rPr>
                <w:rFonts w:ascii="Calibri" w:hAnsi="Calibri" w:cs="Calibri"/>
                <w:sz w:val="22"/>
                <w:szCs w:val="22"/>
              </w:rPr>
              <w:t>d</w:t>
            </w:r>
            <w:r w:rsidR="00C040C4" w:rsidRPr="00C040C4">
              <w:rPr>
                <w:rFonts w:ascii="Calibri" w:hAnsi="Calibri" w:cs="Calibri"/>
                <w:sz w:val="22"/>
                <w:szCs w:val="22"/>
              </w:rPr>
              <w:t xml:space="preserve"> to Quigley to be interviewed.</w:t>
            </w:r>
            <w:r w:rsidR="00C040C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74E2" w:rsidRDefault="002774E2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3626" w:rsidRPr="00AE7F9F" w:rsidRDefault="00C040C4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Pr="00C040C4">
              <w:rPr>
                <w:rFonts w:ascii="Calibri" w:hAnsi="Calibri" w:cs="Calibri"/>
                <w:sz w:val="22"/>
                <w:szCs w:val="22"/>
              </w:rPr>
              <w:t>Send Vocati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 w:rsidRPr="00C040C4">
              <w:rPr>
                <w:rFonts w:ascii="Calibri" w:hAnsi="Calibri" w:cs="Calibri"/>
                <w:sz w:val="22"/>
                <w:szCs w:val="22"/>
              </w:rPr>
              <w:t xml:space="preserve"> Voices </w:t>
            </w:r>
            <w:r w:rsidR="002774E2">
              <w:rPr>
                <w:rFonts w:ascii="Calibri" w:hAnsi="Calibri" w:cs="Calibri"/>
                <w:sz w:val="22"/>
                <w:szCs w:val="22"/>
              </w:rPr>
              <w:t xml:space="preserve">form </w:t>
            </w:r>
            <w:r w:rsidRPr="00C040C4">
              <w:rPr>
                <w:rFonts w:ascii="Calibri" w:hAnsi="Calibri" w:cs="Calibri"/>
                <w:sz w:val="22"/>
                <w:szCs w:val="22"/>
              </w:rPr>
              <w:t>or invite Afro-American Sisters to Quigley for interview.</w:t>
            </w:r>
          </w:p>
        </w:tc>
      </w:tr>
      <w:tr w:rsidR="00D97442" w:rsidRPr="00AE7F9F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AE7F9F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203546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203546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C241E9" w:rsidRDefault="00203546" w:rsidP="004A1657">
            <w:pPr>
              <w:rPr>
                <w:rFonts w:ascii="Calibri" w:hAnsi="Calibri" w:cs="Calibri"/>
                <w:sz w:val="22"/>
                <w:szCs w:val="22"/>
              </w:rPr>
            </w:pPr>
            <w:r w:rsidRPr="00C040C4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C040C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203546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  <w:r w:rsidR="00C22818">
              <w:rPr>
                <w:rFonts w:ascii="Calibri" w:hAnsi="Calibri" w:cs="Calibri"/>
                <w:sz w:val="22"/>
                <w:szCs w:val="22"/>
              </w:rPr>
              <w:t>15, 2019 at 9:30 CST.</w:t>
            </w:r>
          </w:p>
          <w:p w:rsidR="00C22818" w:rsidRDefault="00C22818" w:rsidP="004A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Lovina – minutes.</w:t>
            </w:r>
          </w:p>
          <w:p w:rsidR="00C22818" w:rsidRPr="00203546" w:rsidRDefault="00C22818" w:rsidP="004A16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Connie – prayer.</w:t>
            </w:r>
          </w:p>
        </w:tc>
        <w:tc>
          <w:tcPr>
            <w:tcW w:w="2880" w:type="dxa"/>
            <w:shd w:val="clear" w:color="auto" w:fill="auto"/>
          </w:tcPr>
          <w:p w:rsidR="00835C8A" w:rsidRPr="00AE7F9F" w:rsidRDefault="00835C8A" w:rsidP="00033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AE7F9F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AE7F9F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AE7F9F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E2FAC" w:rsidRDefault="002F7CF2" w:rsidP="00166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</w:t>
            </w:r>
            <w:r w:rsidR="0004398A" w:rsidRPr="00AE7F9F">
              <w:rPr>
                <w:rFonts w:ascii="Calibri" w:hAnsi="Calibri" w:cs="Calibri"/>
                <w:sz w:val="22"/>
                <w:szCs w:val="22"/>
              </w:rPr>
              <w:t>at</w:t>
            </w:r>
            <w:r w:rsidR="002035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040C4">
              <w:rPr>
                <w:rFonts w:ascii="Calibri" w:hAnsi="Calibri" w:cs="Calibri"/>
                <w:sz w:val="22"/>
                <w:szCs w:val="22"/>
              </w:rPr>
              <w:t>11:05.</w:t>
            </w:r>
          </w:p>
          <w:p w:rsidR="00203546" w:rsidRPr="009B2E19" w:rsidRDefault="00203546" w:rsidP="002035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669A" w:rsidRDefault="00D5669A" w:rsidP="006550F9">
      <w:pPr>
        <w:rPr>
          <w:rFonts w:ascii="Calibri" w:hAnsi="Calibri" w:cs="Calibri"/>
          <w:sz w:val="22"/>
          <w:szCs w:val="22"/>
        </w:rPr>
      </w:pPr>
    </w:p>
    <w:p w:rsidR="00D53052" w:rsidRDefault="00224F55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  <w:r w:rsidRPr="00224F55">
        <w:rPr>
          <w:rFonts w:ascii="Calibri" w:hAnsi="Calibri" w:cs="Calibri"/>
          <w:b/>
          <w:sz w:val="22"/>
          <w:szCs w:val="22"/>
          <w:u w:val="single"/>
        </w:rPr>
        <w:t xml:space="preserve">Scheduled 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>Meeting</w:t>
      </w:r>
      <w:r w:rsidRPr="00224F55">
        <w:rPr>
          <w:rFonts w:ascii="Calibri" w:hAnsi="Calibri" w:cs="Calibri"/>
          <w:b/>
          <w:sz w:val="22"/>
          <w:szCs w:val="22"/>
          <w:u w:val="single"/>
        </w:rPr>
        <w:t>s</w:t>
      </w:r>
      <w:r w:rsidR="00D53052" w:rsidRPr="00224F5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 xml:space="preserve">July 15, 2019 – ZOOM 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Aug. 6 – ZOOM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Sept. 3 – ZOOM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Sept. 20 – ZOOM (for Oct.)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Oct. 28 – ZOOM (for Nov.)</w:t>
      </w:r>
    </w:p>
    <w:p w:rsidR="002F7CF2" w:rsidRPr="002F7CF2" w:rsidRDefault="002F7CF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2F7CF2">
        <w:rPr>
          <w:rFonts w:ascii="Calibri" w:hAnsi="Calibri" w:cs="Calibri"/>
          <w:sz w:val="22"/>
          <w:szCs w:val="22"/>
        </w:rPr>
        <w:t>Dec. 3 – Face-to-face with Christmas celebration</w:t>
      </w:r>
      <w:r>
        <w:rPr>
          <w:rFonts w:ascii="Calibri" w:hAnsi="Calibri" w:cs="Calibri"/>
          <w:sz w:val="22"/>
          <w:szCs w:val="22"/>
        </w:rPr>
        <w:t xml:space="preserve"> (Frankfurt)</w:t>
      </w:r>
      <w:r w:rsidR="002774E2">
        <w:rPr>
          <w:rFonts w:ascii="Calibri" w:hAnsi="Calibri" w:cs="Calibri"/>
          <w:sz w:val="22"/>
          <w:szCs w:val="22"/>
        </w:rPr>
        <w:t>?</w:t>
      </w:r>
    </w:p>
    <w:p w:rsidR="002F7CF2" w:rsidRDefault="002F7CF2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2774E2" w:rsidRDefault="002F7CF2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  <w:r w:rsidRPr="002F7CF2">
        <w:rPr>
          <w:rFonts w:ascii="Calibri" w:hAnsi="Calibri" w:cs="Calibri"/>
          <w:b/>
          <w:sz w:val="22"/>
          <w:szCs w:val="22"/>
          <w:u w:val="single"/>
        </w:rPr>
        <w:t>Next agenda:</w:t>
      </w:r>
      <w:r w:rsidR="002774E2"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:rsidR="002F7CF2" w:rsidRPr="002774E2" w:rsidRDefault="002774E2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</w:rPr>
      </w:pPr>
      <w:r w:rsidRPr="002774E2">
        <w:rPr>
          <w:rFonts w:ascii="Calibri" w:hAnsi="Calibri" w:cs="Calibri"/>
          <w:sz w:val="22"/>
          <w:szCs w:val="22"/>
        </w:rPr>
        <w:t>Communications needs for:</w:t>
      </w:r>
    </w:p>
    <w:p w:rsidR="002F7CF2" w:rsidRDefault="002774E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F7CF2" w:rsidRPr="002F7CF2">
        <w:rPr>
          <w:rFonts w:ascii="Calibri" w:hAnsi="Calibri" w:cs="Calibri"/>
          <w:sz w:val="22"/>
          <w:szCs w:val="22"/>
        </w:rPr>
        <w:t>Membership Campaign</w:t>
      </w:r>
    </w:p>
    <w:p w:rsidR="002774E2" w:rsidRDefault="002774E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40</w:t>
      </w:r>
      <w:r w:rsidRPr="002774E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Anniversary of CAVA for remainder of year</w:t>
      </w:r>
    </w:p>
    <w:p w:rsidR="002774E2" w:rsidRPr="002F7CF2" w:rsidRDefault="002774E2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Handbook changes (especially regarding Events Committee)</w:t>
      </w:r>
    </w:p>
    <w:p w:rsidR="00C22818" w:rsidRPr="00224F55" w:rsidRDefault="00C22818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sectPr w:rsidR="00C22818" w:rsidRPr="00224F55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54" w:rsidRDefault="00CB4254">
      <w:r>
        <w:separator/>
      </w:r>
    </w:p>
  </w:endnote>
  <w:endnote w:type="continuationSeparator" w:id="0">
    <w:p w:rsidR="00CB4254" w:rsidRDefault="00CB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6" w:rsidRPr="00203546" w:rsidRDefault="00203546">
    <w:pPr>
      <w:pStyle w:val="Footer"/>
      <w:pBdr>
        <w:top w:val="thinThickSmallGap" w:sz="24" w:space="1" w:color="823B0B" w:themeColor="accent2" w:themeShade="7F"/>
      </w:pBdr>
      <w:rPr>
        <w:sz w:val="18"/>
        <w:szCs w:val="18"/>
      </w:rPr>
    </w:pPr>
    <w:r w:rsidRPr="00203546">
      <w:rPr>
        <w:rFonts w:asciiTheme="majorHAnsi" w:hAnsiTheme="majorHAnsi"/>
        <w:sz w:val="18"/>
        <w:szCs w:val="18"/>
      </w:rPr>
      <w:t xml:space="preserve">CAVA Communications Committee Minutes        </w:t>
    </w:r>
    <w:r>
      <w:rPr>
        <w:rFonts w:asciiTheme="majorHAnsi" w:hAnsiTheme="majorHAnsi"/>
        <w:sz w:val="18"/>
        <w:szCs w:val="18"/>
      </w:rPr>
      <w:t xml:space="preserve">                    </w:t>
    </w:r>
    <w:r w:rsidRPr="00203546">
      <w:rPr>
        <w:rFonts w:asciiTheme="majorHAnsi" w:hAnsiTheme="majorHAnsi"/>
        <w:sz w:val="18"/>
        <w:szCs w:val="18"/>
      </w:rPr>
      <w:t xml:space="preserve">Page </w:t>
    </w:r>
    <w:r w:rsidR="00846668" w:rsidRPr="00203546">
      <w:rPr>
        <w:sz w:val="18"/>
        <w:szCs w:val="18"/>
      </w:rPr>
      <w:fldChar w:fldCharType="begin"/>
    </w:r>
    <w:r w:rsidRPr="00203546">
      <w:rPr>
        <w:sz w:val="18"/>
        <w:szCs w:val="18"/>
      </w:rPr>
      <w:instrText xml:space="preserve"> PAGE   \* MERGEFORMAT </w:instrText>
    </w:r>
    <w:r w:rsidR="00846668" w:rsidRPr="00203546">
      <w:rPr>
        <w:sz w:val="18"/>
        <w:szCs w:val="18"/>
      </w:rPr>
      <w:fldChar w:fldCharType="separate"/>
    </w:r>
    <w:r w:rsidR="00063CB5" w:rsidRPr="00063CB5">
      <w:rPr>
        <w:rFonts w:asciiTheme="majorHAnsi" w:hAnsiTheme="majorHAnsi"/>
        <w:noProof/>
        <w:sz w:val="18"/>
        <w:szCs w:val="18"/>
      </w:rPr>
      <w:t>3</w:t>
    </w:r>
    <w:r w:rsidR="00846668" w:rsidRPr="00203546">
      <w:rPr>
        <w:sz w:val="18"/>
        <w:szCs w:val="18"/>
      </w:rPr>
      <w:fldChar w:fldCharType="end"/>
    </w:r>
    <w:r w:rsidRPr="00203546">
      <w:rPr>
        <w:sz w:val="18"/>
        <w:szCs w:val="18"/>
      </w:rPr>
      <w:tab/>
    </w:r>
    <w:r w:rsidR="000E0B45">
      <w:rPr>
        <w:sz w:val="18"/>
        <w:szCs w:val="18"/>
      </w:rPr>
      <w:t>June 6,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54" w:rsidRDefault="00CB4254">
      <w:r>
        <w:separator/>
      </w:r>
    </w:p>
  </w:footnote>
  <w:footnote w:type="continuationSeparator" w:id="0">
    <w:p w:rsidR="00CB4254" w:rsidRDefault="00CB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846668">
    <w:pPr>
      <w:pStyle w:val="Header"/>
      <w:jc w:val="right"/>
    </w:pPr>
    <w:r>
      <w:fldChar w:fldCharType="begin"/>
    </w:r>
    <w:r w:rsidR="004D06A9">
      <w:instrText xml:space="preserve"> PAGE   \* MERGEFORMAT </w:instrText>
    </w:r>
    <w:r>
      <w:fldChar w:fldCharType="separate"/>
    </w:r>
    <w:r w:rsidR="00063CB5">
      <w:rPr>
        <w:noProof/>
      </w:rPr>
      <w:t>3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81C"/>
    <w:multiLevelType w:val="hybridMultilevel"/>
    <w:tmpl w:val="9AA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3F67"/>
    <w:multiLevelType w:val="hybridMultilevel"/>
    <w:tmpl w:val="700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63BD3"/>
    <w:multiLevelType w:val="hybridMultilevel"/>
    <w:tmpl w:val="6C9C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F5DA2"/>
    <w:multiLevelType w:val="hybridMultilevel"/>
    <w:tmpl w:val="4228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41FB"/>
    <w:multiLevelType w:val="hybridMultilevel"/>
    <w:tmpl w:val="5680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71561"/>
    <w:multiLevelType w:val="hybridMultilevel"/>
    <w:tmpl w:val="F110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1363"/>
    <w:multiLevelType w:val="hybridMultilevel"/>
    <w:tmpl w:val="ADFA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4"/>
  </w:num>
  <w:num w:numId="4">
    <w:abstractNumId w:val="45"/>
  </w:num>
  <w:num w:numId="5">
    <w:abstractNumId w:val="0"/>
  </w:num>
  <w:num w:numId="6">
    <w:abstractNumId w:val="34"/>
  </w:num>
  <w:num w:numId="7">
    <w:abstractNumId w:val="32"/>
  </w:num>
  <w:num w:numId="8">
    <w:abstractNumId w:val="19"/>
  </w:num>
  <w:num w:numId="9">
    <w:abstractNumId w:val="22"/>
  </w:num>
  <w:num w:numId="10">
    <w:abstractNumId w:val="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1"/>
  </w:num>
  <w:num w:numId="14">
    <w:abstractNumId w:val="28"/>
  </w:num>
  <w:num w:numId="15">
    <w:abstractNumId w:val="42"/>
  </w:num>
  <w:num w:numId="16">
    <w:abstractNumId w:val="12"/>
  </w:num>
  <w:num w:numId="17">
    <w:abstractNumId w:val="10"/>
  </w:num>
  <w:num w:numId="18">
    <w:abstractNumId w:val="4"/>
  </w:num>
  <w:num w:numId="19">
    <w:abstractNumId w:val="30"/>
  </w:num>
  <w:num w:numId="20">
    <w:abstractNumId w:val="36"/>
  </w:num>
  <w:num w:numId="21">
    <w:abstractNumId w:val="8"/>
  </w:num>
  <w:num w:numId="22">
    <w:abstractNumId w:val="46"/>
  </w:num>
  <w:num w:numId="23">
    <w:abstractNumId w:val="11"/>
  </w:num>
  <w:num w:numId="24">
    <w:abstractNumId w:val="20"/>
  </w:num>
  <w:num w:numId="25">
    <w:abstractNumId w:val="1"/>
  </w:num>
  <w:num w:numId="26">
    <w:abstractNumId w:val="23"/>
  </w:num>
  <w:num w:numId="27">
    <w:abstractNumId w:val="3"/>
  </w:num>
  <w:num w:numId="28">
    <w:abstractNumId w:val="26"/>
  </w:num>
  <w:num w:numId="29">
    <w:abstractNumId w:val="25"/>
  </w:num>
  <w:num w:numId="30">
    <w:abstractNumId w:val="6"/>
  </w:num>
  <w:num w:numId="31">
    <w:abstractNumId w:val="35"/>
  </w:num>
  <w:num w:numId="32">
    <w:abstractNumId w:val="15"/>
  </w:num>
  <w:num w:numId="33">
    <w:abstractNumId w:val="39"/>
  </w:num>
  <w:num w:numId="34">
    <w:abstractNumId w:val="7"/>
  </w:num>
  <w:num w:numId="35">
    <w:abstractNumId w:val="21"/>
  </w:num>
  <w:num w:numId="36">
    <w:abstractNumId w:val="9"/>
  </w:num>
  <w:num w:numId="37">
    <w:abstractNumId w:val="29"/>
  </w:num>
  <w:num w:numId="38">
    <w:abstractNumId w:val="37"/>
  </w:num>
  <w:num w:numId="39">
    <w:abstractNumId w:val="40"/>
  </w:num>
  <w:num w:numId="40">
    <w:abstractNumId w:val="17"/>
  </w:num>
  <w:num w:numId="41">
    <w:abstractNumId w:val="24"/>
  </w:num>
  <w:num w:numId="42">
    <w:abstractNumId w:val="5"/>
  </w:num>
  <w:num w:numId="43">
    <w:abstractNumId w:val="33"/>
  </w:num>
  <w:num w:numId="44">
    <w:abstractNumId w:val="16"/>
  </w:num>
  <w:num w:numId="45">
    <w:abstractNumId w:val="43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46CAF"/>
    <w:rsid w:val="000504E3"/>
    <w:rsid w:val="00056F27"/>
    <w:rsid w:val="00057079"/>
    <w:rsid w:val="000600C0"/>
    <w:rsid w:val="00062456"/>
    <w:rsid w:val="00063CB5"/>
    <w:rsid w:val="0006499E"/>
    <w:rsid w:val="000651BC"/>
    <w:rsid w:val="00066ED1"/>
    <w:rsid w:val="00070719"/>
    <w:rsid w:val="00073506"/>
    <w:rsid w:val="00075F37"/>
    <w:rsid w:val="00080701"/>
    <w:rsid w:val="00080E53"/>
    <w:rsid w:val="0008171C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0B4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329F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3546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4F55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4E2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072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429F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CF2"/>
    <w:rsid w:val="002F7D45"/>
    <w:rsid w:val="00303ED1"/>
    <w:rsid w:val="0030434D"/>
    <w:rsid w:val="003072F2"/>
    <w:rsid w:val="00311E37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52F9F"/>
    <w:rsid w:val="003553E1"/>
    <w:rsid w:val="0035564F"/>
    <w:rsid w:val="00356D01"/>
    <w:rsid w:val="00356E2F"/>
    <w:rsid w:val="00357972"/>
    <w:rsid w:val="00362C3C"/>
    <w:rsid w:val="00367D72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E4B"/>
    <w:rsid w:val="003F5F5C"/>
    <w:rsid w:val="004021FD"/>
    <w:rsid w:val="00404A7A"/>
    <w:rsid w:val="0040592D"/>
    <w:rsid w:val="004073E9"/>
    <w:rsid w:val="0041017C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27D8"/>
    <w:rsid w:val="0048307D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1657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1BF"/>
    <w:rsid w:val="00560992"/>
    <w:rsid w:val="005627E6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C0B80"/>
    <w:rsid w:val="007C157B"/>
    <w:rsid w:val="007C743D"/>
    <w:rsid w:val="007D090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17C1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6668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6882"/>
    <w:rsid w:val="008F0CC1"/>
    <w:rsid w:val="008F12A1"/>
    <w:rsid w:val="008F26A3"/>
    <w:rsid w:val="008F2A3B"/>
    <w:rsid w:val="008F7BDE"/>
    <w:rsid w:val="00900093"/>
    <w:rsid w:val="0090044D"/>
    <w:rsid w:val="00902060"/>
    <w:rsid w:val="00902219"/>
    <w:rsid w:val="009068FF"/>
    <w:rsid w:val="009120D4"/>
    <w:rsid w:val="0091352B"/>
    <w:rsid w:val="00915ABE"/>
    <w:rsid w:val="00916F42"/>
    <w:rsid w:val="00917C84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47FAC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090B"/>
    <w:rsid w:val="00A023CC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E7F9F"/>
    <w:rsid w:val="00AF347D"/>
    <w:rsid w:val="00AF6AA7"/>
    <w:rsid w:val="00AF6DBA"/>
    <w:rsid w:val="00B005B6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1C91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2B6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40C4"/>
    <w:rsid w:val="00C07131"/>
    <w:rsid w:val="00C1480A"/>
    <w:rsid w:val="00C14FA7"/>
    <w:rsid w:val="00C22818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254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3052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D7ADB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6B782B"/>
  <w15:docId w15:val="{7AFA49DA-1CB7-4F74-BF80-0655860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uiPriority w:val="99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522A-DC44-4F98-B3C2-F62BDCDF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2018-04-05T13:55:00Z</cp:lastPrinted>
  <dcterms:created xsi:type="dcterms:W3CDTF">2019-07-10T19:31:00Z</dcterms:created>
  <dcterms:modified xsi:type="dcterms:W3CDTF">2019-07-10T19:31:00Z</dcterms:modified>
</cp:coreProperties>
</file>